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FEF13E" w14:textId="77777777" w:rsidR="005351DD" w:rsidRPr="00E318F7" w:rsidRDefault="00C35D9E">
      <w:pPr>
        <w:pStyle w:val="Nadpis1"/>
        <w:spacing w:line="276" w:lineRule="auto"/>
        <w:rPr>
          <w:b/>
          <w:color w:val="00000A"/>
          <w:sz w:val="24"/>
          <w:szCs w:val="24"/>
        </w:rPr>
      </w:pPr>
      <w:r w:rsidRPr="00E318F7">
        <w:rPr>
          <w:b/>
          <w:color w:val="00000A"/>
          <w:sz w:val="24"/>
          <w:szCs w:val="24"/>
        </w:rPr>
        <w:t>Dnešního dne, měsíce a roku uzavřely</w:t>
      </w:r>
    </w:p>
    <w:p w14:paraId="07FEF13F" w14:textId="77777777" w:rsidR="005351DD" w:rsidRPr="00E318F7" w:rsidRDefault="00C35D9E">
      <w:pPr>
        <w:jc w:val="center"/>
        <w:rPr>
          <w:b/>
        </w:rPr>
      </w:pPr>
      <w:r w:rsidRPr="00E318F7">
        <w:rPr>
          <w:b/>
        </w:rPr>
        <w:t>(podle ust. § 2586 a násl. zákona č. 89/2012 Sb. Občanský zákoník)</w:t>
      </w:r>
    </w:p>
    <w:p w14:paraId="07FEF140" w14:textId="77777777" w:rsidR="005351DD" w:rsidRDefault="005351DD">
      <w:pPr>
        <w:pStyle w:val="AAOdstavec"/>
        <w:spacing w:line="276" w:lineRule="auto"/>
        <w:rPr>
          <w:rFonts w:ascii="Times New Roman" w:hAnsi="Times New Roman" w:cs="Times New Roman"/>
          <w:b/>
          <w:sz w:val="22"/>
          <w:szCs w:val="22"/>
        </w:rPr>
      </w:pPr>
    </w:p>
    <w:p w14:paraId="07FEF141" w14:textId="1F6DC5CA" w:rsidR="005351DD" w:rsidRDefault="00F806B5">
      <w:pPr>
        <w:pStyle w:val="AAOdstavec"/>
        <w:spacing w:line="276" w:lineRule="auto"/>
        <w:rPr>
          <w:rFonts w:ascii="Times New Roman" w:hAnsi="Times New Roman" w:cs="Times New Roman"/>
          <w:b/>
          <w:sz w:val="22"/>
          <w:szCs w:val="22"/>
          <w:lang w:eastAsia="cs-CZ"/>
        </w:rPr>
      </w:pPr>
      <w:r>
        <w:rPr>
          <w:rFonts w:ascii="Times New Roman" w:hAnsi="Times New Roman" w:cs="Times New Roman"/>
          <w:b/>
          <w:sz w:val="22"/>
          <w:szCs w:val="22"/>
        </w:rPr>
        <w:t>Aeroklub Moravská Třebová, z.</w:t>
      </w:r>
      <w:r w:rsidR="00C35D9E">
        <w:rPr>
          <w:rFonts w:ascii="Times New Roman" w:hAnsi="Times New Roman" w:cs="Times New Roman"/>
          <w:b/>
          <w:sz w:val="22"/>
          <w:szCs w:val="22"/>
        </w:rPr>
        <w:t xml:space="preserve">s. </w:t>
      </w:r>
    </w:p>
    <w:p w14:paraId="07FEF142" w14:textId="77777777" w:rsidR="005351DD" w:rsidRDefault="00C35D9E">
      <w:pPr>
        <w:pStyle w:val="Nadpis1"/>
        <w:spacing w:line="276" w:lineRule="auto"/>
        <w:jc w:val="both"/>
        <w:rPr>
          <w:color w:val="00000A"/>
          <w:sz w:val="22"/>
          <w:szCs w:val="22"/>
        </w:rPr>
      </w:pPr>
      <w:bookmarkStart w:id="0" w:name="_Toc256429600"/>
      <w:bookmarkStart w:id="1" w:name="_Toc243753684"/>
      <w:r>
        <w:rPr>
          <w:color w:val="00000A"/>
          <w:sz w:val="22"/>
          <w:szCs w:val="22"/>
        </w:rPr>
        <w:t xml:space="preserve">se sídlem: </w:t>
      </w:r>
      <w:bookmarkEnd w:id="0"/>
      <w:bookmarkEnd w:id="1"/>
      <w:r>
        <w:rPr>
          <w:color w:val="00000A"/>
          <w:sz w:val="22"/>
          <w:szCs w:val="22"/>
        </w:rPr>
        <w:t>Staré Město 220, 569 32 Staré Město</w:t>
      </w:r>
    </w:p>
    <w:p w14:paraId="07FEF143" w14:textId="20E08BD2" w:rsidR="005351DD" w:rsidRDefault="00C35D9E">
      <w:pPr>
        <w:spacing w:line="276" w:lineRule="auto"/>
        <w:jc w:val="both"/>
        <w:rPr>
          <w:sz w:val="22"/>
          <w:szCs w:val="22"/>
        </w:rPr>
      </w:pPr>
      <w:r>
        <w:rPr>
          <w:sz w:val="22"/>
          <w:szCs w:val="22"/>
        </w:rPr>
        <w:t>IČ</w:t>
      </w:r>
      <w:r w:rsidR="00033DB9">
        <w:rPr>
          <w:sz w:val="22"/>
          <w:szCs w:val="22"/>
        </w:rPr>
        <w:t>O</w:t>
      </w:r>
      <w:r>
        <w:rPr>
          <w:sz w:val="22"/>
          <w:szCs w:val="22"/>
        </w:rPr>
        <w:t>: 00528111</w:t>
      </w:r>
    </w:p>
    <w:p w14:paraId="07FEF144" w14:textId="1A2AF45D" w:rsidR="005351DD" w:rsidRDefault="00C35D9E">
      <w:pPr>
        <w:spacing w:line="276" w:lineRule="auto"/>
        <w:jc w:val="both"/>
        <w:rPr>
          <w:sz w:val="22"/>
          <w:szCs w:val="22"/>
        </w:rPr>
      </w:pPr>
      <w:r>
        <w:rPr>
          <w:sz w:val="22"/>
          <w:szCs w:val="22"/>
        </w:rPr>
        <w:t>bankovní spojení: č.</w:t>
      </w:r>
      <w:r w:rsidR="00D52327">
        <w:rPr>
          <w:sz w:val="22"/>
          <w:szCs w:val="22"/>
        </w:rPr>
        <w:t xml:space="preserve"> </w:t>
      </w:r>
      <w:bookmarkStart w:id="2" w:name="_GoBack"/>
      <w:bookmarkEnd w:id="2"/>
      <w:r>
        <w:rPr>
          <w:sz w:val="22"/>
          <w:szCs w:val="22"/>
        </w:rPr>
        <w:t>ú.: 1280559339/0800, vedený u České spořitelny, a.s.</w:t>
      </w:r>
    </w:p>
    <w:p w14:paraId="07FEF145" w14:textId="77777777" w:rsidR="005351DD" w:rsidRDefault="00C35D9E">
      <w:pPr>
        <w:spacing w:line="276" w:lineRule="auto"/>
        <w:jc w:val="both"/>
        <w:rPr>
          <w:sz w:val="22"/>
          <w:szCs w:val="22"/>
        </w:rPr>
      </w:pPr>
      <w:r>
        <w:rPr>
          <w:sz w:val="22"/>
          <w:szCs w:val="22"/>
        </w:rPr>
        <w:t xml:space="preserve">jednající ve věcech smluvních: </w:t>
      </w:r>
      <w:r>
        <w:rPr>
          <w:sz w:val="22"/>
          <w:szCs w:val="22"/>
          <w:lang w:eastAsia="cs-CZ"/>
        </w:rPr>
        <w:t xml:space="preserve">Ing. Pavel Řeřicha, </w:t>
      </w:r>
      <w:r>
        <w:rPr>
          <w:sz w:val="22"/>
          <w:szCs w:val="22"/>
        </w:rPr>
        <w:t>předseda spolku</w:t>
      </w:r>
    </w:p>
    <w:p w14:paraId="07FEF146" w14:textId="77777777" w:rsidR="005351DD" w:rsidRDefault="00C35D9E">
      <w:pPr>
        <w:spacing w:line="276" w:lineRule="auto"/>
        <w:jc w:val="both"/>
        <w:rPr>
          <w:sz w:val="22"/>
          <w:szCs w:val="22"/>
        </w:rPr>
      </w:pPr>
      <w:r>
        <w:rPr>
          <w:sz w:val="22"/>
          <w:szCs w:val="22"/>
        </w:rPr>
        <w:t>jednající ve věcech technických: Ing. Pavel Řeřicha, předseda spolku</w:t>
      </w:r>
    </w:p>
    <w:p w14:paraId="07FEF147" w14:textId="77777777" w:rsidR="005351DD" w:rsidRDefault="00C35D9E">
      <w:pPr>
        <w:spacing w:line="276" w:lineRule="auto"/>
        <w:jc w:val="both"/>
        <w:rPr>
          <w:sz w:val="22"/>
          <w:szCs w:val="22"/>
        </w:rPr>
      </w:pPr>
      <w:r>
        <w:rPr>
          <w:sz w:val="22"/>
          <w:szCs w:val="22"/>
        </w:rPr>
        <w:t>na straně jedné jako objednatel (dále jen „objednatel“)</w:t>
      </w:r>
    </w:p>
    <w:p w14:paraId="07FEF148" w14:textId="77777777" w:rsidR="005351DD" w:rsidRDefault="005351DD">
      <w:pPr>
        <w:spacing w:line="276" w:lineRule="auto"/>
        <w:jc w:val="both"/>
        <w:rPr>
          <w:sz w:val="22"/>
          <w:szCs w:val="22"/>
        </w:rPr>
      </w:pPr>
    </w:p>
    <w:p w14:paraId="07FEF149" w14:textId="77777777" w:rsidR="005351DD" w:rsidRDefault="00C35D9E">
      <w:pPr>
        <w:spacing w:line="276" w:lineRule="auto"/>
        <w:jc w:val="both"/>
        <w:rPr>
          <w:sz w:val="22"/>
          <w:szCs w:val="22"/>
        </w:rPr>
      </w:pPr>
      <w:r>
        <w:rPr>
          <w:sz w:val="22"/>
          <w:szCs w:val="22"/>
        </w:rPr>
        <w:t>a</w:t>
      </w:r>
    </w:p>
    <w:p w14:paraId="07FEF14A" w14:textId="77777777" w:rsidR="005351DD" w:rsidRDefault="005351DD">
      <w:pPr>
        <w:pStyle w:val="BodyText21"/>
        <w:widowControl/>
        <w:spacing w:line="276" w:lineRule="auto"/>
        <w:rPr>
          <w:bCs/>
          <w:szCs w:val="22"/>
        </w:rPr>
      </w:pPr>
    </w:p>
    <w:p w14:paraId="07FEF14B" w14:textId="77777777" w:rsidR="005351DD" w:rsidRDefault="00C35D9E">
      <w:pPr>
        <w:pStyle w:val="BodyText21"/>
        <w:widowControl/>
        <w:spacing w:line="276" w:lineRule="auto"/>
        <w:rPr>
          <w:szCs w:val="22"/>
        </w:rPr>
      </w:pPr>
      <w:r>
        <w:rPr>
          <w:color w:val="FF0000"/>
          <w:szCs w:val="22"/>
        </w:rPr>
        <w:t>doplní uchazeč</w:t>
      </w:r>
      <w:r>
        <w:rPr>
          <w:szCs w:val="22"/>
        </w:rPr>
        <w:t xml:space="preserve"> </w:t>
      </w:r>
    </w:p>
    <w:p w14:paraId="07FEF14C" w14:textId="77777777" w:rsidR="005351DD" w:rsidRDefault="00C35D9E">
      <w:pPr>
        <w:pStyle w:val="BodyText21"/>
        <w:widowControl/>
        <w:spacing w:line="276" w:lineRule="auto"/>
        <w:rPr>
          <w:szCs w:val="22"/>
        </w:rPr>
      </w:pPr>
      <w:r>
        <w:rPr>
          <w:szCs w:val="22"/>
        </w:rPr>
        <w:t xml:space="preserve">se sídlem: </w:t>
      </w:r>
      <w:r>
        <w:rPr>
          <w:color w:val="FF0000"/>
          <w:szCs w:val="22"/>
        </w:rPr>
        <w:t>doplní uchazeč</w:t>
      </w:r>
    </w:p>
    <w:p w14:paraId="07FEF14D" w14:textId="77777777" w:rsidR="005351DD" w:rsidRDefault="00C35D9E">
      <w:pPr>
        <w:pStyle w:val="BodyText21"/>
        <w:widowControl/>
        <w:spacing w:line="276" w:lineRule="auto"/>
        <w:rPr>
          <w:szCs w:val="22"/>
        </w:rPr>
      </w:pPr>
      <w:r>
        <w:rPr>
          <w:szCs w:val="22"/>
        </w:rPr>
        <w:t xml:space="preserve">IČ: </w:t>
      </w:r>
      <w:r>
        <w:rPr>
          <w:color w:val="FF0000"/>
          <w:szCs w:val="22"/>
        </w:rPr>
        <w:t>doplní uchazeč</w:t>
      </w:r>
      <w:r>
        <w:rPr>
          <w:szCs w:val="22"/>
        </w:rPr>
        <w:tab/>
      </w:r>
    </w:p>
    <w:p w14:paraId="07FEF14E" w14:textId="77777777" w:rsidR="005351DD" w:rsidRDefault="00C35D9E">
      <w:pPr>
        <w:pStyle w:val="BodyText21"/>
        <w:widowControl/>
        <w:spacing w:line="276" w:lineRule="auto"/>
        <w:rPr>
          <w:szCs w:val="22"/>
        </w:rPr>
      </w:pPr>
      <w:r>
        <w:rPr>
          <w:szCs w:val="22"/>
        </w:rPr>
        <w:t xml:space="preserve">DIČ : </w:t>
      </w:r>
      <w:r>
        <w:rPr>
          <w:color w:val="FF0000"/>
          <w:szCs w:val="22"/>
        </w:rPr>
        <w:t>doplní uchazeč</w:t>
      </w:r>
    </w:p>
    <w:p w14:paraId="07FEF14F" w14:textId="77777777" w:rsidR="005351DD" w:rsidRDefault="00C35D9E">
      <w:pPr>
        <w:pStyle w:val="BodyText21"/>
        <w:widowControl/>
        <w:spacing w:line="276" w:lineRule="auto"/>
        <w:rPr>
          <w:szCs w:val="22"/>
        </w:rPr>
      </w:pPr>
      <w:r>
        <w:rPr>
          <w:szCs w:val="22"/>
        </w:rPr>
        <w:t xml:space="preserve">zapsaná v obchodním rejstříku vedeném </w:t>
      </w:r>
      <w:r>
        <w:rPr>
          <w:color w:val="FF0000"/>
          <w:szCs w:val="22"/>
        </w:rPr>
        <w:t>doplní uchazeč</w:t>
      </w:r>
      <w:r>
        <w:rPr>
          <w:szCs w:val="22"/>
        </w:rPr>
        <w:t xml:space="preserve"> soudem v </w:t>
      </w:r>
      <w:r>
        <w:rPr>
          <w:color w:val="FF0000"/>
          <w:szCs w:val="22"/>
        </w:rPr>
        <w:t>doplní uchazeč</w:t>
      </w:r>
      <w:r>
        <w:rPr>
          <w:szCs w:val="22"/>
        </w:rPr>
        <w:t xml:space="preserve"> v oddíle </w:t>
      </w:r>
      <w:r>
        <w:rPr>
          <w:color w:val="FF0000"/>
          <w:szCs w:val="22"/>
        </w:rPr>
        <w:t>doplní uchazeč</w:t>
      </w:r>
      <w:r>
        <w:rPr>
          <w:szCs w:val="22"/>
        </w:rPr>
        <w:t xml:space="preserve">, vložce </w:t>
      </w:r>
      <w:r>
        <w:rPr>
          <w:color w:val="FF0000"/>
          <w:szCs w:val="22"/>
        </w:rPr>
        <w:t>doplní uchazeč</w:t>
      </w:r>
    </w:p>
    <w:p w14:paraId="07FEF150" w14:textId="77777777" w:rsidR="005351DD" w:rsidRDefault="00C35D9E">
      <w:pPr>
        <w:spacing w:line="276" w:lineRule="auto"/>
        <w:ind w:left="2268" w:hanging="2268"/>
        <w:jc w:val="both"/>
        <w:rPr>
          <w:sz w:val="22"/>
          <w:szCs w:val="22"/>
        </w:rPr>
      </w:pPr>
      <w:r>
        <w:rPr>
          <w:sz w:val="22"/>
          <w:szCs w:val="22"/>
        </w:rPr>
        <w:t xml:space="preserve">bankovní spojení: č.ú.: </w:t>
      </w:r>
      <w:r>
        <w:rPr>
          <w:color w:val="FF0000"/>
          <w:szCs w:val="22"/>
        </w:rPr>
        <w:t>doplní uchazeč</w:t>
      </w:r>
      <w:r>
        <w:rPr>
          <w:sz w:val="22"/>
          <w:szCs w:val="22"/>
        </w:rPr>
        <w:t xml:space="preserve"> vedený u </w:t>
      </w:r>
      <w:r>
        <w:rPr>
          <w:color w:val="FF0000"/>
          <w:szCs w:val="22"/>
        </w:rPr>
        <w:t>doplní uchazeč</w:t>
      </w:r>
      <w:r>
        <w:rPr>
          <w:sz w:val="22"/>
          <w:szCs w:val="22"/>
        </w:rPr>
        <w:t xml:space="preserve">, a.s., </w:t>
      </w:r>
    </w:p>
    <w:p w14:paraId="07FEF151" w14:textId="77777777" w:rsidR="005351DD" w:rsidRDefault="00C35D9E">
      <w:pPr>
        <w:spacing w:line="276" w:lineRule="auto"/>
        <w:jc w:val="both"/>
        <w:rPr>
          <w:sz w:val="22"/>
          <w:szCs w:val="22"/>
        </w:rPr>
      </w:pPr>
      <w:r>
        <w:rPr>
          <w:sz w:val="22"/>
          <w:szCs w:val="22"/>
        </w:rPr>
        <w:t xml:space="preserve">jednající ve věcech smluvních: </w:t>
      </w:r>
      <w:r>
        <w:rPr>
          <w:color w:val="FF0000"/>
          <w:szCs w:val="22"/>
        </w:rPr>
        <w:t>doplní uchazeč</w:t>
      </w:r>
    </w:p>
    <w:p w14:paraId="07FEF152" w14:textId="77777777" w:rsidR="005351DD" w:rsidRDefault="00C35D9E">
      <w:pPr>
        <w:spacing w:line="276" w:lineRule="auto"/>
        <w:jc w:val="both"/>
        <w:rPr>
          <w:sz w:val="22"/>
          <w:szCs w:val="22"/>
        </w:rPr>
      </w:pPr>
      <w:r>
        <w:rPr>
          <w:sz w:val="22"/>
          <w:szCs w:val="22"/>
        </w:rPr>
        <w:t xml:space="preserve">jednající ve věcech technických: </w:t>
      </w:r>
      <w:r>
        <w:rPr>
          <w:color w:val="FF0000"/>
          <w:szCs w:val="22"/>
        </w:rPr>
        <w:t>doplní uchazeč</w:t>
      </w:r>
    </w:p>
    <w:p w14:paraId="07FEF153" w14:textId="77777777" w:rsidR="005351DD" w:rsidRDefault="00C35D9E">
      <w:pPr>
        <w:spacing w:line="276" w:lineRule="auto"/>
        <w:jc w:val="both"/>
        <w:rPr>
          <w:sz w:val="22"/>
          <w:szCs w:val="22"/>
        </w:rPr>
      </w:pPr>
      <w:r>
        <w:rPr>
          <w:sz w:val="22"/>
          <w:szCs w:val="22"/>
        </w:rPr>
        <w:t>na straně druhé jako zhotovitel (dále jen „zhotovitel“)</w:t>
      </w:r>
    </w:p>
    <w:p w14:paraId="07FEF154" w14:textId="77777777" w:rsidR="005351DD" w:rsidRDefault="005351DD">
      <w:pPr>
        <w:spacing w:line="276" w:lineRule="auto"/>
        <w:jc w:val="both"/>
        <w:rPr>
          <w:sz w:val="22"/>
          <w:szCs w:val="22"/>
        </w:rPr>
      </w:pPr>
    </w:p>
    <w:p w14:paraId="07FEF155" w14:textId="77777777" w:rsidR="005351DD" w:rsidRDefault="00C35D9E">
      <w:pPr>
        <w:spacing w:line="276" w:lineRule="auto"/>
        <w:jc w:val="both"/>
        <w:rPr>
          <w:sz w:val="22"/>
          <w:szCs w:val="22"/>
        </w:rPr>
      </w:pPr>
      <w:r>
        <w:rPr>
          <w:sz w:val="22"/>
          <w:szCs w:val="22"/>
        </w:rPr>
        <w:t xml:space="preserve">tuto </w:t>
      </w:r>
    </w:p>
    <w:p w14:paraId="07FEF156" w14:textId="77777777" w:rsidR="005351DD" w:rsidRDefault="005351DD">
      <w:pPr>
        <w:spacing w:line="276" w:lineRule="auto"/>
        <w:jc w:val="both"/>
        <w:rPr>
          <w:sz w:val="22"/>
          <w:szCs w:val="22"/>
        </w:rPr>
      </w:pPr>
    </w:p>
    <w:p w14:paraId="07FEF157" w14:textId="77777777" w:rsidR="005351DD" w:rsidRDefault="00C35D9E">
      <w:pPr>
        <w:spacing w:line="276" w:lineRule="auto"/>
        <w:jc w:val="center"/>
        <w:rPr>
          <w:b/>
          <w:sz w:val="36"/>
          <w:szCs w:val="36"/>
        </w:rPr>
      </w:pPr>
      <w:r>
        <w:rPr>
          <w:b/>
          <w:sz w:val="36"/>
          <w:szCs w:val="36"/>
        </w:rPr>
        <w:t>Smlouvu o dílo</w:t>
      </w:r>
    </w:p>
    <w:p w14:paraId="07FEF158" w14:textId="77777777" w:rsidR="005351DD" w:rsidRDefault="00C35D9E">
      <w:pPr>
        <w:spacing w:line="276" w:lineRule="auto"/>
        <w:jc w:val="center"/>
        <w:rPr>
          <w:sz w:val="22"/>
          <w:szCs w:val="22"/>
        </w:rPr>
      </w:pPr>
      <w:r>
        <w:rPr>
          <w:sz w:val="22"/>
          <w:szCs w:val="22"/>
        </w:rPr>
        <w:t>(dále také jen jako jen tato smlouva)</w:t>
      </w:r>
    </w:p>
    <w:p w14:paraId="07FEF159" w14:textId="77777777" w:rsidR="005351DD" w:rsidRDefault="005351DD">
      <w:pPr>
        <w:spacing w:line="276" w:lineRule="auto"/>
        <w:jc w:val="both"/>
        <w:rPr>
          <w:sz w:val="22"/>
          <w:szCs w:val="22"/>
        </w:rPr>
      </w:pPr>
    </w:p>
    <w:p w14:paraId="07FEF15A" w14:textId="77777777" w:rsidR="005351DD" w:rsidRDefault="005351DD">
      <w:pPr>
        <w:spacing w:line="276" w:lineRule="auto"/>
        <w:jc w:val="both"/>
        <w:rPr>
          <w:sz w:val="22"/>
          <w:szCs w:val="22"/>
        </w:rPr>
      </w:pPr>
    </w:p>
    <w:p w14:paraId="07FEF15B" w14:textId="77777777" w:rsidR="005351DD" w:rsidRDefault="00C35D9E">
      <w:pPr>
        <w:pStyle w:val="BodyText21"/>
        <w:widowControl/>
        <w:spacing w:line="276" w:lineRule="auto"/>
        <w:rPr>
          <w:caps/>
          <w:szCs w:val="22"/>
        </w:rPr>
      </w:pPr>
      <w:r>
        <w:rPr>
          <w:caps/>
          <w:szCs w:val="22"/>
        </w:rPr>
        <w:t>Vzhledem k tomu, že:</w:t>
      </w:r>
    </w:p>
    <w:p w14:paraId="07FEF15C" w14:textId="77777777" w:rsidR="005351DD" w:rsidRDefault="005351DD">
      <w:pPr>
        <w:pStyle w:val="BodyText21"/>
        <w:widowControl/>
        <w:spacing w:line="276" w:lineRule="auto"/>
        <w:rPr>
          <w:caps/>
          <w:szCs w:val="22"/>
        </w:rPr>
      </w:pPr>
    </w:p>
    <w:p w14:paraId="3F34A05D" w14:textId="77777777" w:rsidR="00E751DC" w:rsidRDefault="00C35D9E" w:rsidP="00E751DC">
      <w:pPr>
        <w:numPr>
          <w:ilvl w:val="0"/>
          <w:numId w:val="2"/>
        </w:numPr>
        <w:spacing w:line="276" w:lineRule="auto"/>
        <w:jc w:val="both"/>
        <w:rPr>
          <w:sz w:val="22"/>
          <w:szCs w:val="22"/>
        </w:rPr>
      </w:pPr>
      <w:r>
        <w:rPr>
          <w:sz w:val="22"/>
          <w:szCs w:val="22"/>
        </w:rPr>
        <w:t xml:space="preserve">zhotovitel je držitelem příslušných živnostenských oprávnění potřebných k provedení díla a má řádné vybavení, zkušenosti a schopnosti, aby řádně a včas provedl dílo dle této smlouvy a je tak způsobilý splnit </w:t>
      </w:r>
    </w:p>
    <w:p w14:paraId="466FA495" w14:textId="77777777" w:rsidR="00E751DC" w:rsidRDefault="00E751DC" w:rsidP="00E751DC">
      <w:pPr>
        <w:spacing w:line="276" w:lineRule="auto"/>
        <w:ind w:left="705"/>
        <w:jc w:val="both"/>
        <w:rPr>
          <w:sz w:val="22"/>
          <w:szCs w:val="22"/>
        </w:rPr>
      </w:pPr>
    </w:p>
    <w:p w14:paraId="04551066" w14:textId="60F8DE29" w:rsidR="002E24A6" w:rsidRPr="00E751DC" w:rsidRDefault="002E24A6" w:rsidP="00E751DC">
      <w:pPr>
        <w:numPr>
          <w:ilvl w:val="0"/>
          <w:numId w:val="2"/>
        </w:numPr>
        <w:spacing w:line="276" w:lineRule="auto"/>
        <w:jc w:val="both"/>
        <w:rPr>
          <w:sz w:val="22"/>
          <w:szCs w:val="22"/>
        </w:rPr>
      </w:pPr>
      <w:r w:rsidRPr="00E751DC">
        <w:rPr>
          <w:sz w:val="22"/>
          <w:szCs w:val="22"/>
        </w:rPr>
        <w:t xml:space="preserve">nabídku zhotovitele ze dne </w:t>
      </w:r>
      <w:r w:rsidRPr="00E751DC">
        <w:rPr>
          <w:color w:val="FF0000"/>
          <w:sz w:val="22"/>
          <w:szCs w:val="22"/>
        </w:rPr>
        <w:t xml:space="preserve">uchazeč doplní datum nabídky </w:t>
      </w:r>
      <w:r w:rsidRPr="00E751DC">
        <w:rPr>
          <w:sz w:val="22"/>
          <w:szCs w:val="22"/>
        </w:rPr>
        <w:t xml:space="preserve">podanou v zadávacím řízení „Rekonstrukce stávajících pohybových ploch a účelových komunikaci LKMK“ vyhlášeném mimo režim  zákona č. 137/2006 Sb., o veřejných zakázkách v platném znění formou veřejné zakázky malého rozsahu na stavební práce vybral zadavatel jako nabídku nejvhodnější a to rozhodnutím ze dne </w:t>
      </w:r>
      <w:r w:rsidRPr="00E751DC">
        <w:rPr>
          <w:color w:val="FF0000"/>
          <w:sz w:val="22"/>
          <w:szCs w:val="22"/>
        </w:rPr>
        <w:t>zadavatel doplní datum rozhodnutí zadavatele.</w:t>
      </w:r>
    </w:p>
    <w:p w14:paraId="07FEF160" w14:textId="77777777" w:rsidR="005351DD" w:rsidRDefault="005351DD">
      <w:pPr>
        <w:spacing w:line="276" w:lineRule="auto"/>
        <w:ind w:left="705"/>
        <w:jc w:val="both"/>
        <w:rPr>
          <w:sz w:val="22"/>
          <w:szCs w:val="22"/>
        </w:rPr>
      </w:pPr>
    </w:p>
    <w:p w14:paraId="07FEF161" w14:textId="77777777" w:rsidR="005351DD" w:rsidRDefault="00C35D9E">
      <w:pPr>
        <w:numPr>
          <w:ilvl w:val="0"/>
          <w:numId w:val="2"/>
        </w:numPr>
        <w:spacing w:line="276" w:lineRule="auto"/>
        <w:jc w:val="both"/>
        <w:rPr>
          <w:sz w:val="22"/>
          <w:szCs w:val="22"/>
        </w:rPr>
      </w:pPr>
      <w:r>
        <w:rPr>
          <w:sz w:val="22"/>
          <w:szCs w:val="22"/>
        </w:rPr>
        <w:t>Zhotovitel prohlašuje, že je schopný dílo dle této smlouvy provést v souladu s touto smlouvou za sjednanou cenu a že si je vědom skutečnosti, že objednatel má značný zájem na dokončení díla, které je předmětem této smlouvy v čase a kvalitě dle této smlouvy;</w:t>
      </w:r>
    </w:p>
    <w:p w14:paraId="07FEF162" w14:textId="77777777" w:rsidR="005351DD" w:rsidRDefault="005351DD">
      <w:pPr>
        <w:pStyle w:val="BodyText21"/>
        <w:widowControl/>
        <w:spacing w:line="276" w:lineRule="auto"/>
        <w:ind w:firstLine="705"/>
        <w:rPr>
          <w:szCs w:val="22"/>
        </w:rPr>
      </w:pPr>
    </w:p>
    <w:p w14:paraId="07FEF163" w14:textId="77777777" w:rsidR="005351DD" w:rsidRDefault="00C35D9E">
      <w:pPr>
        <w:pStyle w:val="BodyText21"/>
        <w:widowControl/>
        <w:spacing w:line="276" w:lineRule="auto"/>
        <w:ind w:firstLine="705"/>
        <w:rPr>
          <w:szCs w:val="22"/>
        </w:rPr>
      </w:pPr>
      <w:r>
        <w:rPr>
          <w:szCs w:val="22"/>
        </w:rPr>
        <w:t>dohodly se smluvní strany na uzavření této smlouvy o dílo.</w:t>
      </w:r>
    </w:p>
    <w:p w14:paraId="07FEF164" w14:textId="77777777" w:rsidR="005351DD" w:rsidRDefault="005351DD"/>
    <w:p w14:paraId="07FEF165" w14:textId="77777777" w:rsidR="005351DD" w:rsidRDefault="005351DD"/>
    <w:p w14:paraId="07FEF166" w14:textId="77777777" w:rsidR="005351DD" w:rsidRDefault="00C35D9E" w:rsidP="00A262C1">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Předmět smlouvy</w:t>
      </w:r>
    </w:p>
    <w:p w14:paraId="3FAD15CE" w14:textId="77777777" w:rsidR="00A262C1" w:rsidRDefault="00A262C1" w:rsidP="00A262C1">
      <w:pPr>
        <w:spacing w:line="276" w:lineRule="auto"/>
        <w:jc w:val="both"/>
        <w:rPr>
          <w:sz w:val="22"/>
          <w:szCs w:val="22"/>
        </w:rPr>
      </w:pPr>
    </w:p>
    <w:p w14:paraId="3E61B519" w14:textId="77777777" w:rsidR="00A262C1" w:rsidRPr="00A262C1" w:rsidRDefault="00C35D9E" w:rsidP="00A262C1">
      <w:pPr>
        <w:pStyle w:val="Odstavecseseznamem"/>
        <w:numPr>
          <w:ilvl w:val="1"/>
          <w:numId w:val="28"/>
        </w:numPr>
        <w:ind w:hanging="720"/>
        <w:jc w:val="both"/>
        <w:rPr>
          <w:rFonts w:ascii="Times New Roman" w:hAnsi="Times New Roman"/>
        </w:rPr>
      </w:pPr>
      <w:r w:rsidRPr="00A262C1">
        <w:rPr>
          <w:rFonts w:ascii="Times New Roman" w:hAnsi="Times New Roman"/>
        </w:rPr>
        <w:t>Zhotovitel se touto smlouvou zavazuje provést pro objednatele řádně a včas, na svůj náklad a na své nebezpečí sjednané dílo dle článku II. této smlouvy a objednatel se zavazuje za provedené dílo zaplatit zhotoviteli cenu ve výši a za podmínek sjednaných v této smlouvě.</w:t>
      </w:r>
    </w:p>
    <w:p w14:paraId="10D7509F" w14:textId="77777777" w:rsidR="00A262C1" w:rsidRPr="00A262C1" w:rsidRDefault="00A262C1" w:rsidP="00A262C1">
      <w:pPr>
        <w:pStyle w:val="Odstavecseseznamem"/>
        <w:ind w:hanging="720"/>
        <w:jc w:val="both"/>
        <w:rPr>
          <w:rFonts w:ascii="Times New Roman" w:hAnsi="Times New Roman"/>
        </w:rPr>
      </w:pPr>
    </w:p>
    <w:p w14:paraId="07FEF16A" w14:textId="456D6563" w:rsidR="005351DD" w:rsidRPr="00A262C1" w:rsidRDefault="00C35D9E" w:rsidP="00A262C1">
      <w:pPr>
        <w:pStyle w:val="Odstavecseseznamem"/>
        <w:numPr>
          <w:ilvl w:val="1"/>
          <w:numId w:val="28"/>
        </w:numPr>
        <w:ind w:hanging="720"/>
        <w:jc w:val="both"/>
        <w:rPr>
          <w:rFonts w:ascii="Times New Roman" w:hAnsi="Times New Roman"/>
        </w:rPr>
      </w:pPr>
      <w:r w:rsidRPr="00A262C1">
        <w:rPr>
          <w:rFonts w:ascii="Times New Roman" w:hAnsi="Times New Roman"/>
        </w:rPr>
        <w:t>Zhotovitel splní závazek založený touto smlouvou tím, že řádně a včas provede předmět díla dle této smlouvy a splní ostatní povinnosti vyplývající z této smlouvy.</w:t>
      </w:r>
    </w:p>
    <w:p w14:paraId="07FEF16B" w14:textId="77777777" w:rsidR="005351DD" w:rsidRDefault="005351DD">
      <w:pPr>
        <w:spacing w:line="276" w:lineRule="auto"/>
        <w:jc w:val="both"/>
        <w:rPr>
          <w:sz w:val="22"/>
          <w:szCs w:val="22"/>
        </w:rPr>
      </w:pPr>
    </w:p>
    <w:p w14:paraId="07FEF16C" w14:textId="77777777" w:rsidR="005351DD" w:rsidRDefault="00C35D9E" w:rsidP="00A262C1">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Specifikace předmětu díla</w:t>
      </w:r>
    </w:p>
    <w:p w14:paraId="07FEF16D" w14:textId="77777777" w:rsidR="005351DD" w:rsidRDefault="005351DD">
      <w:pPr>
        <w:spacing w:line="276" w:lineRule="auto"/>
        <w:ind w:left="1080"/>
        <w:jc w:val="both"/>
        <w:rPr>
          <w:b/>
          <w:sz w:val="22"/>
          <w:szCs w:val="22"/>
        </w:rPr>
      </w:pPr>
    </w:p>
    <w:p w14:paraId="07FEF16E" w14:textId="3BD46EC4" w:rsidR="005351DD" w:rsidRPr="00A262C1" w:rsidRDefault="00C35D9E" w:rsidP="00A262C1">
      <w:pPr>
        <w:pStyle w:val="Odstavecseseznamem"/>
        <w:numPr>
          <w:ilvl w:val="1"/>
          <w:numId w:val="28"/>
        </w:numPr>
        <w:ind w:hanging="720"/>
        <w:jc w:val="both"/>
        <w:rPr>
          <w:rFonts w:ascii="Times New Roman" w:hAnsi="Times New Roman"/>
        </w:rPr>
      </w:pPr>
      <w:r w:rsidRPr="00A262C1">
        <w:rPr>
          <w:rFonts w:ascii="Times New Roman" w:hAnsi="Times New Roman"/>
        </w:rPr>
        <w:t xml:space="preserve">Předmětem díla je zhotovení stavby s názvem „Rekonstrukce stávajících pohybových ploch účelových komunikací LKMK“ dle projektové dokumentace stavby s názvem „Rekonstrukce stávajících pohybových ploch účelových komunikací LKMK“, zpracované společností BETA PROJEKT s.r.o., Pavlovova 43, Svitavy, zodpovědný projektant Ing. Jan Březina, (dále také projektová dokumentace). </w:t>
      </w:r>
    </w:p>
    <w:p w14:paraId="07FEF16F" w14:textId="77777777" w:rsidR="005351DD" w:rsidRPr="00A262C1" w:rsidRDefault="005351DD" w:rsidP="00A262C1">
      <w:pPr>
        <w:pStyle w:val="Odstavecseseznamem"/>
        <w:jc w:val="both"/>
        <w:rPr>
          <w:rFonts w:ascii="Times New Roman" w:hAnsi="Times New Roman"/>
        </w:rPr>
      </w:pPr>
    </w:p>
    <w:p w14:paraId="60D06FFA" w14:textId="77777777" w:rsidR="00E70956" w:rsidRDefault="00C35D9E" w:rsidP="00E70956">
      <w:pPr>
        <w:pStyle w:val="Odstavecseseznamem"/>
        <w:numPr>
          <w:ilvl w:val="1"/>
          <w:numId w:val="28"/>
        </w:numPr>
        <w:ind w:hanging="720"/>
        <w:jc w:val="both"/>
        <w:rPr>
          <w:rFonts w:ascii="Times New Roman" w:hAnsi="Times New Roman"/>
        </w:rPr>
      </w:pPr>
      <w:r w:rsidRPr="00A262C1">
        <w:rPr>
          <w:rFonts w:ascii="Times New Roman" w:hAnsi="Times New Roman"/>
        </w:rPr>
        <w:t xml:space="preserve">Dle dohody smluvních stran je předmětem díla provedení všech činností, prací a dodávek obsažených buď v projektové dokumentaci nebo v nabídce vč. výkazu výměr, nebo v zadávacích podmínkách veřejné zakázky (dále též „výchozí dokumenty“) které tvoří nedílnou součást této smlouvy a to bez ohledu na to, v kterém z těchto výchozích dokumentů jsou uvedeny, resp. z kterého z nich vyplývají. Předmětem díla jsou rovněž činnosti, práce a dodávky, které nejsou ve výchozích dokumentech obsaženy, ale o kterých zhotovitel věděl, nebo podle svých odborných znalostí a zkušeností vědět měl a/nebo mohl, že jsou k řádnému a kvalitnímu provedení díla dané povahy třeba a to i s přihlédnutím ke standardní praxi při realizaci děl analogického charakteru. Veškeré takto stanovené práce jsou předmětem díla a sjednané ceny za dílo. Zhotovitel proto bere na vědomí, že objednatelem nebudou připuštěny žádné vícepráce ani dodatečné práce. </w:t>
      </w:r>
    </w:p>
    <w:p w14:paraId="1652483B" w14:textId="77777777" w:rsidR="00E70956" w:rsidRDefault="00E70956" w:rsidP="00E70956">
      <w:pPr>
        <w:pStyle w:val="Odstavecseseznamem"/>
      </w:pPr>
    </w:p>
    <w:p w14:paraId="07FEF172" w14:textId="25664E24" w:rsidR="005351DD" w:rsidRPr="00E70956" w:rsidRDefault="00C35D9E" w:rsidP="00E70956">
      <w:pPr>
        <w:pStyle w:val="Odstavecseseznamem"/>
        <w:numPr>
          <w:ilvl w:val="1"/>
          <w:numId w:val="28"/>
        </w:numPr>
        <w:spacing w:after="0"/>
        <w:ind w:hanging="720"/>
        <w:jc w:val="both"/>
        <w:rPr>
          <w:rFonts w:ascii="Times New Roman" w:hAnsi="Times New Roman"/>
        </w:rPr>
      </w:pPr>
      <w:r w:rsidRPr="00E70956">
        <w:rPr>
          <w:rFonts w:ascii="Times New Roman" w:hAnsi="Times New Roman"/>
        </w:rPr>
        <w:t>Dílo zahrnuje provedení, dodání a zajištění všech činností, prací, služeb, věcí a dodávek, nutných k realizaci díla, a dále také zejména:</w:t>
      </w:r>
    </w:p>
    <w:p w14:paraId="07FEF173" w14:textId="77777777" w:rsidR="005351DD" w:rsidRDefault="005351DD">
      <w:pPr>
        <w:spacing w:line="276" w:lineRule="auto"/>
        <w:ind w:left="708"/>
        <w:jc w:val="both"/>
        <w:rPr>
          <w:sz w:val="22"/>
          <w:szCs w:val="22"/>
        </w:rPr>
      </w:pPr>
    </w:p>
    <w:p w14:paraId="7D1BC411" w14:textId="77777777" w:rsidR="00BA6E7D" w:rsidRDefault="00C35D9E" w:rsidP="00BA6E7D">
      <w:pPr>
        <w:pStyle w:val="Zkladntextodsazen"/>
        <w:numPr>
          <w:ilvl w:val="0"/>
          <w:numId w:val="4"/>
        </w:numPr>
        <w:snapToGrid w:val="0"/>
        <w:spacing w:line="276" w:lineRule="auto"/>
        <w:rPr>
          <w:szCs w:val="22"/>
        </w:rPr>
      </w:pPr>
      <w:r>
        <w:rPr>
          <w:szCs w:val="22"/>
        </w:rPr>
        <w:t>zajištění zařízení staveniště, a to podle potřeby na řádné provedení díla, odstranění a likvidace; a</w:t>
      </w:r>
    </w:p>
    <w:p w14:paraId="360FAF4B" w14:textId="77777777" w:rsidR="00BA6E7D" w:rsidRDefault="00BA6E7D" w:rsidP="00BA6E7D">
      <w:pPr>
        <w:pStyle w:val="Zkladntextodsazen"/>
        <w:snapToGrid w:val="0"/>
        <w:spacing w:line="276" w:lineRule="auto"/>
        <w:ind w:left="720"/>
        <w:rPr>
          <w:szCs w:val="22"/>
        </w:rPr>
      </w:pPr>
    </w:p>
    <w:p w14:paraId="0BD442D3" w14:textId="2D3DC733" w:rsidR="0014492D" w:rsidRPr="00BA6E7D" w:rsidRDefault="0014492D" w:rsidP="00BA6E7D">
      <w:pPr>
        <w:pStyle w:val="Zkladntextodsazen"/>
        <w:numPr>
          <w:ilvl w:val="0"/>
          <w:numId w:val="4"/>
        </w:numPr>
        <w:snapToGrid w:val="0"/>
        <w:spacing w:line="276" w:lineRule="auto"/>
        <w:rPr>
          <w:szCs w:val="22"/>
        </w:rPr>
      </w:pPr>
      <w:r w:rsidRPr="00BA6E7D">
        <w:rPr>
          <w:szCs w:val="22"/>
        </w:rPr>
        <w:t xml:space="preserve">vyklizení staveniště a provedení závěrečného úklidu místa provedení díla vč. úklidu stavby (viz článek IV. této smlouvy) dle této smlouvy; uvedení sousedních pozemků a dalších vnitro areálových komunikací případně dotčených výstavbou do původního stavu,  </w:t>
      </w:r>
    </w:p>
    <w:p w14:paraId="07FEF177" w14:textId="77777777" w:rsidR="005351DD" w:rsidRDefault="005351DD">
      <w:pPr>
        <w:pStyle w:val="Zkladntextodsazen"/>
        <w:snapToGrid w:val="0"/>
        <w:spacing w:line="276" w:lineRule="auto"/>
        <w:ind w:left="1414"/>
        <w:rPr>
          <w:szCs w:val="22"/>
        </w:rPr>
      </w:pPr>
    </w:p>
    <w:p w14:paraId="07FEF178" w14:textId="77777777" w:rsidR="005351DD" w:rsidRDefault="00C35D9E">
      <w:pPr>
        <w:pStyle w:val="Zkladntextodsazen"/>
        <w:numPr>
          <w:ilvl w:val="0"/>
          <w:numId w:val="4"/>
        </w:numPr>
        <w:snapToGrid w:val="0"/>
        <w:spacing w:line="276" w:lineRule="auto"/>
        <w:rPr>
          <w:szCs w:val="22"/>
        </w:rPr>
      </w:pPr>
      <w:r>
        <w:rPr>
          <w:szCs w:val="22"/>
        </w:rPr>
        <w:t xml:space="preserve">provedení opatření při realizaci díla vyplývající z umístění a návaznosti díla a zohledňující tyto skutečnosti: </w:t>
      </w:r>
    </w:p>
    <w:p w14:paraId="07FEF179" w14:textId="77777777" w:rsidR="005351DD" w:rsidRDefault="005351DD">
      <w:pPr>
        <w:pStyle w:val="Zkladntextodsazen"/>
        <w:snapToGrid w:val="0"/>
        <w:spacing w:line="276" w:lineRule="auto"/>
        <w:ind w:left="1414"/>
        <w:rPr>
          <w:szCs w:val="22"/>
        </w:rPr>
      </w:pPr>
    </w:p>
    <w:p w14:paraId="07FEF17A" w14:textId="77777777" w:rsidR="005351DD" w:rsidRDefault="00C35D9E">
      <w:pPr>
        <w:pStyle w:val="Zkladntext2"/>
        <w:tabs>
          <w:tab w:val="left" w:pos="1418"/>
        </w:tabs>
        <w:spacing w:after="0" w:line="276" w:lineRule="auto"/>
        <w:ind w:left="1985" w:hanging="1985"/>
        <w:jc w:val="both"/>
        <w:rPr>
          <w:sz w:val="22"/>
          <w:szCs w:val="22"/>
        </w:rPr>
      </w:pPr>
      <w:r>
        <w:rPr>
          <w:sz w:val="22"/>
          <w:szCs w:val="22"/>
        </w:rPr>
        <w:tab/>
        <w:t xml:space="preserve">(i) </w:t>
      </w:r>
      <w:r>
        <w:rPr>
          <w:sz w:val="22"/>
          <w:szCs w:val="22"/>
        </w:rPr>
        <w:tab/>
        <w:t>komunikace a plochy v okolí místa provádění díla lze využít jako skládky materiálu po dohodě s objednatelem; a</w:t>
      </w:r>
    </w:p>
    <w:p w14:paraId="53617CAF" w14:textId="77777777" w:rsidR="008A4557" w:rsidRDefault="008A4557" w:rsidP="008A4557">
      <w:pPr>
        <w:pStyle w:val="Zkladntext2"/>
        <w:spacing w:after="0" w:line="276" w:lineRule="auto"/>
        <w:ind w:left="1985" w:hanging="567"/>
        <w:jc w:val="both"/>
        <w:rPr>
          <w:sz w:val="22"/>
          <w:szCs w:val="22"/>
        </w:rPr>
      </w:pPr>
      <w:r>
        <w:rPr>
          <w:sz w:val="22"/>
          <w:szCs w:val="22"/>
        </w:rPr>
        <w:lastRenderedPageBreak/>
        <w:t>(ii)</w:t>
      </w:r>
      <w:r>
        <w:rPr>
          <w:sz w:val="22"/>
          <w:szCs w:val="22"/>
        </w:rPr>
        <w:tab/>
        <w:t>prostor místa provádění díla (viz článek IV. odst. 4. 1. této smlouvy) nelze bez dalšího opatření a předchozího písemného souhlasu objednatele využít k umístění sociálního a hygienického zařízení zhotovitele; a</w:t>
      </w:r>
    </w:p>
    <w:p w14:paraId="5DF91AD7" w14:textId="72C2FB51" w:rsidR="008A4557" w:rsidRDefault="008A4557" w:rsidP="008A4557">
      <w:pPr>
        <w:pStyle w:val="Zkladntext2"/>
        <w:spacing w:after="0" w:line="276" w:lineRule="auto"/>
        <w:ind w:left="1985" w:hanging="567"/>
        <w:jc w:val="both"/>
        <w:rPr>
          <w:sz w:val="22"/>
          <w:szCs w:val="22"/>
        </w:rPr>
      </w:pPr>
      <w:r>
        <w:rPr>
          <w:sz w:val="22"/>
          <w:szCs w:val="22"/>
        </w:rPr>
        <w:t>(iii)</w:t>
      </w:r>
      <w:r>
        <w:rPr>
          <w:sz w:val="22"/>
          <w:szCs w:val="22"/>
        </w:rPr>
        <w:tab/>
        <w:t>zhotovitel provede i jiná opatření související s výstavbou, resp. provedením díla. Jde zejména o zajištění provozuschopnosti letiště Moravská Třebová pro letecký provoz</w:t>
      </w:r>
      <w:r w:rsidR="00167655">
        <w:rPr>
          <w:sz w:val="22"/>
          <w:szCs w:val="22"/>
        </w:rPr>
        <w:t>.</w:t>
      </w:r>
    </w:p>
    <w:p w14:paraId="07FEF17D" w14:textId="77777777" w:rsidR="005351DD" w:rsidRDefault="005351DD">
      <w:pPr>
        <w:pStyle w:val="Odstavecseseznamem"/>
        <w:spacing w:after="0"/>
        <w:ind w:left="1414"/>
        <w:jc w:val="both"/>
        <w:rPr>
          <w:rFonts w:ascii="Times New Roman" w:eastAsia="Times New Roman" w:hAnsi="Times New Roman"/>
        </w:rPr>
      </w:pPr>
    </w:p>
    <w:p w14:paraId="5EBE840D" w14:textId="77777777" w:rsidR="00D060C5" w:rsidRDefault="00D060C5" w:rsidP="00D060C5">
      <w:pPr>
        <w:pStyle w:val="Zkladntextodsazen"/>
        <w:numPr>
          <w:ilvl w:val="0"/>
          <w:numId w:val="4"/>
        </w:numPr>
        <w:snapToGrid w:val="0"/>
        <w:spacing w:line="276" w:lineRule="auto"/>
        <w:rPr>
          <w:iCs/>
        </w:rPr>
      </w:pPr>
      <w:r w:rsidRPr="00D060C5">
        <w:rPr>
          <w:szCs w:val="22"/>
        </w:rPr>
        <w:t>zajištění</w:t>
      </w:r>
      <w:r>
        <w:t xml:space="preserve"> podkladů pro zhotovení a dodání dokumentace skutečného provedení díla v rozsahu dle Přílohy č. 3 k vyhlášce č. 499/2006 Sb. o dokumentaci staveb, která stanoví rozsah a obsah dokumentace skutečného provedení stavby, včetně dokladové části. Tyto podklady budou ve třech vyhotoveních v tištěné podobě, a</w:t>
      </w:r>
      <w:r>
        <w:rPr>
          <w:bCs/>
          <w:lang w:eastAsia="ar-SA"/>
        </w:rPr>
        <w:t xml:space="preserve"> </w:t>
      </w:r>
    </w:p>
    <w:p w14:paraId="07FEF17F" w14:textId="77777777" w:rsidR="005351DD" w:rsidRDefault="005351DD">
      <w:pPr>
        <w:pStyle w:val="Odstavecseseznamem"/>
        <w:suppressAutoHyphens/>
        <w:spacing w:after="0"/>
        <w:ind w:left="1414"/>
        <w:jc w:val="both"/>
        <w:rPr>
          <w:rFonts w:ascii="Times New Roman" w:hAnsi="Times New Roman"/>
        </w:rPr>
      </w:pPr>
    </w:p>
    <w:p w14:paraId="07FEF180" w14:textId="77777777" w:rsidR="005351DD" w:rsidRDefault="00C35D9E">
      <w:pPr>
        <w:pStyle w:val="Odstavecseseznamem"/>
        <w:numPr>
          <w:ilvl w:val="0"/>
          <w:numId w:val="4"/>
        </w:numPr>
        <w:suppressAutoHyphens/>
        <w:spacing w:after="0"/>
        <w:jc w:val="both"/>
        <w:rPr>
          <w:rFonts w:ascii="Times New Roman" w:hAnsi="Times New Roman"/>
        </w:rPr>
      </w:pPr>
      <w:r>
        <w:rPr>
          <w:rFonts w:ascii="Times New Roman" w:hAnsi="Times New Roman"/>
        </w:rPr>
        <w:t xml:space="preserve">splnění požadavku na zajištění publicity projektů dle podmínek projektů Ministerstva školství, mládeže a tělovýchovy, </w:t>
      </w:r>
    </w:p>
    <w:p w14:paraId="07FEF181" w14:textId="77777777" w:rsidR="005351DD" w:rsidRDefault="005351DD">
      <w:pPr>
        <w:suppressAutoHyphens/>
        <w:jc w:val="both"/>
      </w:pPr>
    </w:p>
    <w:p w14:paraId="07FEF182" w14:textId="77777777" w:rsidR="005351DD" w:rsidRDefault="00C35D9E">
      <w:pPr>
        <w:pStyle w:val="Zkladntextodsazen"/>
        <w:numPr>
          <w:ilvl w:val="0"/>
          <w:numId w:val="4"/>
        </w:numPr>
        <w:suppressAutoHyphens/>
        <w:snapToGrid w:val="0"/>
        <w:spacing w:line="276" w:lineRule="auto"/>
        <w:rPr>
          <w:szCs w:val="22"/>
        </w:rPr>
      </w:pPr>
      <w:r>
        <w:rPr>
          <w:szCs w:val="22"/>
        </w:rPr>
        <w:t>zajištění uložení stavební suti a ekologická likvidace stavebních odpadů a doložení dokladů o této likvidaci, včetně úhrady poplatků za toto uložení, likvidaci a dopravu,</w:t>
      </w:r>
    </w:p>
    <w:p w14:paraId="07FEF183" w14:textId="77777777" w:rsidR="005351DD" w:rsidRDefault="005351DD">
      <w:pPr>
        <w:pStyle w:val="Zkladntextodsazen"/>
        <w:suppressAutoHyphens/>
        <w:snapToGrid w:val="0"/>
        <w:spacing w:line="276" w:lineRule="auto"/>
        <w:ind w:left="1414"/>
        <w:rPr>
          <w:szCs w:val="22"/>
        </w:rPr>
      </w:pPr>
    </w:p>
    <w:p w14:paraId="07FEF184" w14:textId="77777777" w:rsidR="005351DD" w:rsidRDefault="00C35D9E">
      <w:pPr>
        <w:spacing w:line="276" w:lineRule="auto"/>
        <w:ind w:left="709"/>
        <w:jc w:val="both"/>
        <w:rPr>
          <w:sz w:val="22"/>
          <w:szCs w:val="22"/>
        </w:rPr>
      </w:pPr>
      <w:r>
        <w:rPr>
          <w:sz w:val="22"/>
          <w:szCs w:val="22"/>
        </w:rPr>
        <w:t>to vše v místě provádění díla dle článku IV. této smlouvy.</w:t>
      </w:r>
    </w:p>
    <w:p w14:paraId="07FEF185" w14:textId="77777777" w:rsidR="005351DD" w:rsidRDefault="005351DD">
      <w:pPr>
        <w:tabs>
          <w:tab w:val="left" w:pos="709"/>
        </w:tabs>
        <w:spacing w:line="276" w:lineRule="auto"/>
        <w:ind w:left="709"/>
        <w:jc w:val="both"/>
        <w:rPr>
          <w:sz w:val="22"/>
          <w:szCs w:val="22"/>
        </w:rPr>
      </w:pPr>
    </w:p>
    <w:p w14:paraId="20488C55" w14:textId="77777777" w:rsidR="00241359" w:rsidRPr="00241359" w:rsidRDefault="00C35D9E" w:rsidP="00241359">
      <w:pPr>
        <w:pStyle w:val="Odstavecseseznamem"/>
        <w:numPr>
          <w:ilvl w:val="1"/>
          <w:numId w:val="28"/>
        </w:numPr>
        <w:ind w:hanging="720"/>
        <w:jc w:val="both"/>
        <w:rPr>
          <w:rFonts w:ascii="Times New Roman" w:hAnsi="Times New Roman"/>
        </w:rPr>
      </w:pPr>
      <w:r w:rsidRPr="00241359">
        <w:rPr>
          <w:rFonts w:ascii="Times New Roman" w:hAnsi="Times New Roman"/>
        </w:rPr>
        <w:t xml:space="preserve">Dílo bude provedeno v rozsahu, způsobem a v jakosti stanovené touto smlouvou, zejména všemi výchozími dokumenty. </w:t>
      </w:r>
    </w:p>
    <w:p w14:paraId="168C2DC2" w14:textId="77777777" w:rsidR="00241359" w:rsidRPr="00241359" w:rsidRDefault="00241359" w:rsidP="00241359">
      <w:pPr>
        <w:pStyle w:val="Odstavecseseznamem"/>
        <w:jc w:val="both"/>
        <w:rPr>
          <w:rFonts w:ascii="Times New Roman" w:hAnsi="Times New Roman"/>
        </w:rPr>
      </w:pPr>
    </w:p>
    <w:p w14:paraId="07FEF188" w14:textId="1A3C4E15" w:rsidR="005351DD" w:rsidRPr="00241359" w:rsidRDefault="00C35D9E" w:rsidP="00241359">
      <w:pPr>
        <w:pStyle w:val="Odstavecseseznamem"/>
        <w:numPr>
          <w:ilvl w:val="1"/>
          <w:numId w:val="28"/>
        </w:numPr>
        <w:ind w:hanging="720"/>
        <w:jc w:val="both"/>
        <w:rPr>
          <w:rFonts w:ascii="Times New Roman" w:hAnsi="Times New Roman"/>
        </w:rPr>
      </w:pPr>
      <w:r w:rsidRPr="00241359">
        <w:rPr>
          <w:rFonts w:ascii="Times New Roman" w:hAnsi="Times New Roman"/>
        </w:rPr>
        <w:t xml:space="preserve">Zhotovitel je povinen dbát na to, aby s ohledem na provádění díla na již existující stavbě nepoškodil stávající objekt ani rozvody a vedení pod povrchem uložená. V případě vzniku škody nese zhotovitel veškerou odpovědnost za škodu takto způsobenou. U prací a dodávek, které vzniknou realizací prací zhotovitele na cizím díle a zásahem do cizího díla, přejímá zhotovitel odpovědnost i za vady, jež se v záruční době projeví na cizím díle z důvodu realizace prací zhotovitele nebo v souvislosti s tím (jedná se zejména o kanalizaci uloženou pod povrchem opravovaných zpevněných ploch). </w:t>
      </w:r>
    </w:p>
    <w:p w14:paraId="07FEF189" w14:textId="77777777" w:rsidR="005351DD" w:rsidRDefault="005351DD">
      <w:pPr>
        <w:tabs>
          <w:tab w:val="left" w:pos="709"/>
        </w:tabs>
        <w:spacing w:line="276" w:lineRule="auto"/>
        <w:ind w:left="709"/>
        <w:jc w:val="both"/>
        <w:rPr>
          <w:sz w:val="22"/>
          <w:szCs w:val="22"/>
        </w:rPr>
      </w:pPr>
    </w:p>
    <w:p w14:paraId="07FEF18A" w14:textId="77777777" w:rsidR="005351DD" w:rsidRPr="00557F1C" w:rsidRDefault="00C35D9E" w:rsidP="00241359">
      <w:pPr>
        <w:pStyle w:val="Odstavecseseznamem"/>
        <w:numPr>
          <w:ilvl w:val="1"/>
          <w:numId w:val="28"/>
        </w:numPr>
        <w:ind w:hanging="720"/>
        <w:jc w:val="both"/>
        <w:rPr>
          <w:rFonts w:ascii="Times New Roman" w:hAnsi="Times New Roman"/>
        </w:rPr>
      </w:pPr>
      <w:r w:rsidRPr="00557F1C">
        <w:rPr>
          <w:rFonts w:ascii="Times New Roman" w:hAnsi="Times New Roman"/>
        </w:rPr>
        <w:t>Není-li v této smlouvě uvedeno jinak, není zhotovitel oprávněn ani povinen provést jakoukoliv změnu díla bez písemné dohody s objednatelem ve formě písemného dodatku.</w:t>
      </w:r>
    </w:p>
    <w:p w14:paraId="07FEF18B" w14:textId="77777777" w:rsidR="005351DD" w:rsidRPr="00557F1C" w:rsidRDefault="005351DD" w:rsidP="00557F1C">
      <w:pPr>
        <w:pStyle w:val="Odstavecseseznamem"/>
        <w:jc w:val="both"/>
        <w:rPr>
          <w:rFonts w:ascii="Times New Roman" w:hAnsi="Times New Roman"/>
        </w:rPr>
      </w:pPr>
    </w:p>
    <w:p w14:paraId="07FEF18C" w14:textId="77777777" w:rsidR="005351DD" w:rsidRPr="00557F1C" w:rsidRDefault="00C35D9E" w:rsidP="00557F1C">
      <w:pPr>
        <w:pStyle w:val="Odstavecseseznamem"/>
        <w:numPr>
          <w:ilvl w:val="1"/>
          <w:numId w:val="28"/>
        </w:numPr>
        <w:ind w:hanging="720"/>
        <w:jc w:val="both"/>
        <w:rPr>
          <w:rFonts w:ascii="Times New Roman" w:hAnsi="Times New Roman"/>
        </w:rPr>
      </w:pPr>
      <w:r w:rsidRPr="00557F1C">
        <w:rPr>
          <w:rFonts w:ascii="Times New Roman" w:hAnsi="Times New Roman"/>
        </w:rPr>
        <w:t>Součástí plnění zhotovitele dle této smlouvy a průkazem řádného provedení díla či jeho části je organizace, provedení a doložení úspěšných výsledků potřebných individuálních, komplexních, garančních či jiných zkoušek díla a organizace event. zkušebního provozu a požadavků orgánů státního stavebního dohledu, příp. jiných orgánů příslušných ke kontrole staveb a letištních staveb. Provádění dohodnutých zkoušek díla či jeho části se řídí:</w:t>
      </w:r>
    </w:p>
    <w:p w14:paraId="07FEF18D" w14:textId="77777777" w:rsidR="005351DD" w:rsidRDefault="005351DD">
      <w:pPr>
        <w:pStyle w:val="Zkladntextodsazen3"/>
        <w:tabs>
          <w:tab w:val="left" w:pos="709"/>
        </w:tabs>
        <w:spacing w:after="0" w:line="276" w:lineRule="auto"/>
        <w:ind w:left="709" w:hanging="709"/>
        <w:jc w:val="both"/>
        <w:rPr>
          <w:sz w:val="22"/>
          <w:szCs w:val="22"/>
        </w:rPr>
      </w:pPr>
    </w:p>
    <w:p w14:paraId="07FEF18E" w14:textId="77777777" w:rsidR="005351DD" w:rsidRDefault="00C35D9E">
      <w:pPr>
        <w:pStyle w:val="Zkladntextodsazen3"/>
        <w:numPr>
          <w:ilvl w:val="0"/>
          <w:numId w:val="14"/>
        </w:numPr>
        <w:tabs>
          <w:tab w:val="left" w:pos="1418"/>
        </w:tabs>
        <w:spacing w:after="0" w:line="276" w:lineRule="auto"/>
        <w:ind w:left="1418" w:hanging="425"/>
        <w:jc w:val="both"/>
        <w:rPr>
          <w:sz w:val="22"/>
          <w:szCs w:val="22"/>
        </w:rPr>
      </w:pPr>
      <w:r>
        <w:rPr>
          <w:sz w:val="22"/>
          <w:szCs w:val="22"/>
        </w:rPr>
        <w:t>touto smlouvou, a</w:t>
      </w:r>
    </w:p>
    <w:p w14:paraId="07FEF18F" w14:textId="77777777" w:rsidR="005351DD" w:rsidRDefault="00C35D9E">
      <w:pPr>
        <w:pStyle w:val="Zkladntextodsazen3"/>
        <w:numPr>
          <w:ilvl w:val="0"/>
          <w:numId w:val="14"/>
        </w:numPr>
        <w:tabs>
          <w:tab w:val="left" w:pos="1418"/>
        </w:tabs>
        <w:spacing w:after="0" w:line="276" w:lineRule="auto"/>
        <w:ind w:left="1418" w:hanging="425"/>
        <w:jc w:val="both"/>
        <w:rPr>
          <w:sz w:val="22"/>
          <w:szCs w:val="22"/>
        </w:rPr>
      </w:pPr>
      <w:r>
        <w:rPr>
          <w:sz w:val="22"/>
          <w:szCs w:val="22"/>
        </w:rPr>
        <w:t xml:space="preserve">podmínkami stanovenými ČSN </w:t>
      </w:r>
    </w:p>
    <w:p w14:paraId="07FEF190" w14:textId="77777777" w:rsidR="005351DD" w:rsidRDefault="00C35D9E">
      <w:pPr>
        <w:pStyle w:val="Zkladntextodsazen3"/>
        <w:numPr>
          <w:ilvl w:val="0"/>
          <w:numId w:val="14"/>
        </w:numPr>
        <w:tabs>
          <w:tab w:val="left" w:pos="1418"/>
        </w:tabs>
        <w:spacing w:after="0" w:line="276" w:lineRule="auto"/>
        <w:ind w:left="1418" w:hanging="425"/>
        <w:jc w:val="both"/>
        <w:rPr>
          <w:sz w:val="22"/>
          <w:szCs w:val="22"/>
        </w:rPr>
      </w:pPr>
      <w:r>
        <w:rPr>
          <w:sz w:val="22"/>
          <w:szCs w:val="22"/>
        </w:rPr>
        <w:t xml:space="preserve">projektovou dokumentací </w:t>
      </w:r>
    </w:p>
    <w:p w14:paraId="07FEF191" w14:textId="77777777" w:rsidR="005351DD" w:rsidRDefault="00C35D9E">
      <w:pPr>
        <w:numPr>
          <w:ilvl w:val="0"/>
          <w:numId w:val="14"/>
        </w:numPr>
        <w:tabs>
          <w:tab w:val="left" w:pos="1418"/>
        </w:tabs>
        <w:spacing w:line="276" w:lineRule="auto"/>
        <w:ind w:left="1418" w:hanging="425"/>
        <w:jc w:val="both"/>
        <w:rPr>
          <w:b/>
          <w:sz w:val="22"/>
          <w:szCs w:val="22"/>
        </w:rPr>
      </w:pPr>
      <w:r>
        <w:rPr>
          <w:sz w:val="22"/>
          <w:szCs w:val="22"/>
        </w:rPr>
        <w:t>obecně závaznými metodikami a doporučeními výrobců komponentů a technologií použitých při výstavbě, neodporují-li platným ČSN.</w:t>
      </w:r>
    </w:p>
    <w:p w14:paraId="07FEF192" w14:textId="77777777" w:rsidR="005351DD" w:rsidRDefault="005351DD">
      <w:pPr>
        <w:tabs>
          <w:tab w:val="left" w:pos="709"/>
        </w:tabs>
        <w:spacing w:line="276" w:lineRule="auto"/>
        <w:ind w:left="709"/>
        <w:jc w:val="both"/>
        <w:rPr>
          <w:sz w:val="22"/>
          <w:szCs w:val="22"/>
        </w:rPr>
      </w:pPr>
    </w:p>
    <w:p w14:paraId="07FEF193" w14:textId="77777777" w:rsidR="005351DD" w:rsidRPr="00557F1C" w:rsidRDefault="00C35D9E" w:rsidP="00557F1C">
      <w:pPr>
        <w:pStyle w:val="Odstavecseseznamem"/>
        <w:numPr>
          <w:ilvl w:val="1"/>
          <w:numId w:val="28"/>
        </w:numPr>
        <w:ind w:hanging="720"/>
        <w:jc w:val="both"/>
        <w:rPr>
          <w:rFonts w:ascii="Times New Roman" w:hAnsi="Times New Roman"/>
        </w:rPr>
      </w:pPr>
      <w:r w:rsidRPr="00557F1C">
        <w:rPr>
          <w:rFonts w:ascii="Times New Roman" w:hAnsi="Times New Roman"/>
        </w:rPr>
        <w:lastRenderedPageBreak/>
        <w:t>Smluvní strany se výslovně dohodly, že normy ČSN (rozumí se tím i ČSN EN), jejichž použití přichází v úvahu při provádění díla dle této smlouvy, budou pro realizaci daného díla považovat obě strany za závazné v plném rozsahu.</w:t>
      </w:r>
    </w:p>
    <w:p w14:paraId="07FEF194" w14:textId="77777777" w:rsidR="005351DD" w:rsidRDefault="005351DD">
      <w:pPr>
        <w:spacing w:line="276" w:lineRule="auto"/>
        <w:jc w:val="both"/>
        <w:rPr>
          <w:b/>
          <w:sz w:val="22"/>
          <w:szCs w:val="22"/>
        </w:rPr>
      </w:pPr>
    </w:p>
    <w:p w14:paraId="07FEF195" w14:textId="77777777" w:rsidR="005351DD" w:rsidRPr="00557F1C" w:rsidRDefault="00C35D9E" w:rsidP="00557F1C">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Doba plnění</w:t>
      </w:r>
    </w:p>
    <w:p w14:paraId="1C8BA897" w14:textId="77777777" w:rsidR="004E569F" w:rsidRDefault="004E569F" w:rsidP="004E569F">
      <w:pPr>
        <w:tabs>
          <w:tab w:val="left" w:pos="709"/>
        </w:tabs>
        <w:jc w:val="both"/>
      </w:pPr>
    </w:p>
    <w:p w14:paraId="07FEF197" w14:textId="1F5C0C35" w:rsidR="005351DD" w:rsidRPr="002E5912" w:rsidRDefault="00C35D9E" w:rsidP="00013FA3">
      <w:pPr>
        <w:pStyle w:val="Odstavecseseznamem"/>
        <w:numPr>
          <w:ilvl w:val="1"/>
          <w:numId w:val="28"/>
        </w:numPr>
        <w:spacing w:after="0"/>
        <w:ind w:hanging="720"/>
        <w:jc w:val="both"/>
        <w:rPr>
          <w:rFonts w:ascii="Times New Roman" w:hAnsi="Times New Roman"/>
        </w:rPr>
      </w:pPr>
      <w:r w:rsidRPr="002E5912">
        <w:rPr>
          <w:rFonts w:ascii="Times New Roman" w:hAnsi="Times New Roman"/>
        </w:rPr>
        <w:t>Limitním termínem pro ukončení a předání díla objednateli</w:t>
      </w:r>
      <w:r w:rsidR="001A15F5" w:rsidRPr="002E5912">
        <w:rPr>
          <w:rFonts w:ascii="Times New Roman" w:hAnsi="Times New Roman"/>
        </w:rPr>
        <w:t>: nejpozději do 40 kalendářních dnů od podpisu smlouvy o dílo.</w:t>
      </w:r>
    </w:p>
    <w:p w14:paraId="07FEF198" w14:textId="77777777" w:rsidR="005351DD" w:rsidRPr="002E5912" w:rsidRDefault="005351DD" w:rsidP="00013FA3">
      <w:pPr>
        <w:spacing w:line="276" w:lineRule="auto"/>
        <w:ind w:left="709" w:hanging="1"/>
        <w:jc w:val="both"/>
        <w:rPr>
          <w:sz w:val="22"/>
          <w:szCs w:val="22"/>
        </w:rPr>
      </w:pPr>
    </w:p>
    <w:p w14:paraId="51F34D9D" w14:textId="77777777" w:rsidR="004D679C" w:rsidRPr="002E5912" w:rsidRDefault="004D679C" w:rsidP="00013FA3">
      <w:pPr>
        <w:spacing w:line="276" w:lineRule="auto"/>
        <w:ind w:left="709" w:hanging="1"/>
        <w:jc w:val="both"/>
        <w:rPr>
          <w:sz w:val="22"/>
          <w:szCs w:val="22"/>
        </w:rPr>
      </w:pPr>
      <w:r w:rsidRPr="002E5912">
        <w:rPr>
          <w:sz w:val="22"/>
          <w:szCs w:val="22"/>
        </w:rPr>
        <w:t>Termín předání staveniště: nejpozději do 3 pracovních dnů od podpisu smlouvy o dílo.</w:t>
      </w:r>
    </w:p>
    <w:p w14:paraId="7DF558BF" w14:textId="77777777" w:rsidR="004D679C" w:rsidRPr="002E5912" w:rsidRDefault="004D679C" w:rsidP="00013FA3">
      <w:pPr>
        <w:spacing w:line="276" w:lineRule="auto"/>
        <w:ind w:left="709" w:hanging="1"/>
        <w:jc w:val="both"/>
        <w:rPr>
          <w:sz w:val="22"/>
          <w:szCs w:val="22"/>
        </w:rPr>
      </w:pPr>
    </w:p>
    <w:p w14:paraId="07FEF19A" w14:textId="63A599ED" w:rsidR="005351DD" w:rsidRPr="002E5912" w:rsidRDefault="004D679C" w:rsidP="00013FA3">
      <w:pPr>
        <w:spacing w:line="276" w:lineRule="auto"/>
        <w:ind w:left="709" w:hanging="1"/>
        <w:jc w:val="both"/>
        <w:rPr>
          <w:sz w:val="22"/>
          <w:szCs w:val="22"/>
        </w:rPr>
      </w:pPr>
      <w:r w:rsidRPr="002E5912">
        <w:rPr>
          <w:sz w:val="22"/>
          <w:szCs w:val="22"/>
        </w:rPr>
        <w:t>Termín zahájení stavebních prací v místě plnění: nejpozději do 5 pracovních dnů od předání staveniště.</w:t>
      </w:r>
    </w:p>
    <w:p w14:paraId="630F0DFC" w14:textId="77777777" w:rsidR="004D679C" w:rsidRDefault="004D679C" w:rsidP="00013FA3">
      <w:pPr>
        <w:spacing w:line="276" w:lineRule="auto"/>
        <w:ind w:left="709" w:hanging="1"/>
        <w:jc w:val="both"/>
        <w:rPr>
          <w:sz w:val="22"/>
          <w:szCs w:val="22"/>
        </w:rPr>
      </w:pPr>
    </w:p>
    <w:p w14:paraId="07FEF19B" w14:textId="77777777" w:rsidR="005351DD" w:rsidRDefault="00C35D9E" w:rsidP="00013FA3">
      <w:pPr>
        <w:pStyle w:val="Odstavecseseznamem"/>
        <w:numPr>
          <w:ilvl w:val="1"/>
          <w:numId w:val="28"/>
        </w:numPr>
        <w:spacing w:after="0"/>
        <w:ind w:hanging="720"/>
        <w:jc w:val="both"/>
        <w:rPr>
          <w:rFonts w:ascii="Times New Roman" w:hAnsi="Times New Roman"/>
        </w:rPr>
      </w:pPr>
      <w:r>
        <w:rPr>
          <w:rFonts w:ascii="Times New Roman" w:hAnsi="Times New Roman"/>
        </w:rPr>
        <w:t>Jestliže nebude zhotovitel vyzván k převzetí staveniště a zahájení prací podle smlouvy nejpozději ve lhůtě do 6 měsíců ode dne uzavření smlouvy o dílo, je oprávněn tuto smlouvu vypovědět za dále sjednaných podmínek.</w:t>
      </w:r>
    </w:p>
    <w:p w14:paraId="07FEF19C" w14:textId="77777777" w:rsidR="005351DD" w:rsidRDefault="005351DD" w:rsidP="00013FA3">
      <w:pPr>
        <w:pStyle w:val="Odstavecseseznamem"/>
        <w:spacing w:after="0"/>
        <w:jc w:val="both"/>
        <w:rPr>
          <w:rFonts w:ascii="Times New Roman" w:hAnsi="Times New Roman"/>
        </w:rPr>
      </w:pPr>
    </w:p>
    <w:p w14:paraId="07FEF19D" w14:textId="77777777" w:rsidR="005351DD" w:rsidRDefault="00C35D9E" w:rsidP="00013FA3">
      <w:pPr>
        <w:pStyle w:val="Odstavecseseznamem"/>
        <w:numPr>
          <w:ilvl w:val="1"/>
          <w:numId w:val="28"/>
        </w:numPr>
        <w:spacing w:after="0"/>
        <w:ind w:hanging="720"/>
        <w:jc w:val="both"/>
        <w:rPr>
          <w:rFonts w:ascii="Times New Roman" w:hAnsi="Times New Roman"/>
        </w:rPr>
      </w:pPr>
      <w:r>
        <w:rPr>
          <w:rFonts w:ascii="Times New Roman" w:hAnsi="Times New Roman"/>
        </w:rPr>
        <w:t>Zhotovitel splní svou povinnost provést dílo jeho řádným ukončením a protokolárním předáním předmětu díla objednateli a jeho převzetím objednatelem. Dílo se považuje za řádně ukončené, bude-li provedeno v souladu s touto smlouvou, bude bez vad nedodělků a budou-li k němu ze strany zhotovitele poskytnuta další plnění dle této smlouvy, zejména bude-li k němu dodána dokumentace (atesty materiálu, doklady o likvidaci odpadů, dokumentace skladby souvrství, apod.) a další doklady vyžadované touto smlouvou v průběhu provádění díla či při jeho předání.</w:t>
      </w:r>
    </w:p>
    <w:p w14:paraId="07FEF19E" w14:textId="77777777" w:rsidR="005351DD" w:rsidRDefault="005351DD" w:rsidP="00013FA3">
      <w:pPr>
        <w:pStyle w:val="Odstavecseseznamem"/>
        <w:spacing w:after="0"/>
        <w:jc w:val="both"/>
        <w:rPr>
          <w:rFonts w:ascii="Times New Roman" w:hAnsi="Times New Roman"/>
        </w:rPr>
      </w:pPr>
    </w:p>
    <w:p w14:paraId="07FEF19F" w14:textId="77777777" w:rsidR="005351DD" w:rsidRDefault="00C35D9E" w:rsidP="00013FA3">
      <w:pPr>
        <w:pStyle w:val="Odstavecseseznamem"/>
        <w:numPr>
          <w:ilvl w:val="1"/>
          <w:numId w:val="28"/>
        </w:numPr>
        <w:spacing w:after="0"/>
        <w:ind w:hanging="720"/>
        <w:jc w:val="both"/>
        <w:rPr>
          <w:rFonts w:ascii="Times New Roman" w:hAnsi="Times New Roman"/>
        </w:rPr>
      </w:pPr>
      <w:r>
        <w:rPr>
          <w:rFonts w:ascii="Times New Roman" w:hAnsi="Times New Roman"/>
        </w:rPr>
        <w:t xml:space="preserve">Podrobný harmonogram výstavby včetně finančního ocenění plnění tvoří jako příloha č. 2. nedílnou součást této smlouvy. V této souvislosti smluvní strany ujednaly, že objednatel má právo kdykoliv udělit zhotoviteli pokyn k pozastavení provádění díla nebo k přerušení provádění díla, jestliže to bude vyžadováno provozními důvody na straně objednatele. Pokračovat v realizaci díla je zhotovitel v takovém případě oprávněn pouze na základě dalšího pokynu objednatele. Lhůta takového pozastavení nebo přerušení provádění díla prodloužená o dva dny po udělení k pokynu k pokračování v provádění díla se nezapočítává do celkové doby realizace díla. </w:t>
      </w:r>
    </w:p>
    <w:p w14:paraId="07FEF1A0" w14:textId="77777777" w:rsidR="005351DD" w:rsidRDefault="005351DD" w:rsidP="00013FA3">
      <w:pPr>
        <w:pStyle w:val="Odstavecseseznamem"/>
        <w:spacing w:after="0"/>
        <w:jc w:val="both"/>
        <w:rPr>
          <w:rFonts w:ascii="Times New Roman" w:hAnsi="Times New Roman"/>
        </w:rPr>
      </w:pPr>
    </w:p>
    <w:p w14:paraId="07FEF1A1" w14:textId="77777777" w:rsidR="005351DD" w:rsidRDefault="00C35D9E" w:rsidP="00013FA3">
      <w:pPr>
        <w:pStyle w:val="Odstavecseseznamem"/>
        <w:numPr>
          <w:ilvl w:val="1"/>
          <w:numId w:val="28"/>
        </w:numPr>
        <w:spacing w:after="0"/>
        <w:ind w:hanging="720"/>
        <w:jc w:val="both"/>
        <w:rPr>
          <w:rFonts w:ascii="Times New Roman" w:hAnsi="Times New Roman"/>
        </w:rPr>
      </w:pPr>
      <w:r>
        <w:rPr>
          <w:rFonts w:ascii="Times New Roman" w:hAnsi="Times New Roman"/>
        </w:rPr>
        <w:t>Smluvní strany se dohodly, že dílo bude provedeno jako celek dle článku II odst. 2. 2. této smlouvy. Objednatel si vyhrazuje právo odsouhlasit veškeré postupy prací a dále použité materiály a případné terénní úpravy, či úpravy stávajících obrubníků zpevněných ploch, kanálových vpustí, žlabů, a podobných jiných zařízení osazených ve stávajících zpevněných plochách. Je-li ve výchozích podkladech definován konkrétní výrobek (nebo technologie), má se za to, že je tím definován minimální požadovaný standard. Zadavatel v takovém případě připouští použití i jiných, kvalitativně a technicky obdobných řešení.</w:t>
      </w:r>
    </w:p>
    <w:p w14:paraId="07FEF1A2" w14:textId="77777777" w:rsidR="005351DD" w:rsidRDefault="005351DD" w:rsidP="00013FA3">
      <w:pPr>
        <w:pStyle w:val="Odstavecseseznamem"/>
        <w:spacing w:after="0"/>
        <w:jc w:val="both"/>
        <w:rPr>
          <w:rFonts w:ascii="Times New Roman" w:hAnsi="Times New Roman"/>
        </w:rPr>
      </w:pPr>
    </w:p>
    <w:p w14:paraId="07FEF1A3" w14:textId="77777777" w:rsidR="005351DD" w:rsidRDefault="00C35D9E" w:rsidP="00013FA3">
      <w:pPr>
        <w:pStyle w:val="Odstavecseseznamem"/>
        <w:numPr>
          <w:ilvl w:val="1"/>
          <w:numId w:val="28"/>
        </w:numPr>
        <w:spacing w:after="0"/>
        <w:ind w:hanging="720"/>
        <w:jc w:val="both"/>
        <w:rPr>
          <w:rFonts w:ascii="Times New Roman" w:hAnsi="Times New Roman"/>
        </w:rPr>
      </w:pPr>
      <w:r>
        <w:rPr>
          <w:rFonts w:ascii="Times New Roman" w:hAnsi="Times New Roman"/>
        </w:rPr>
        <w:t xml:space="preserve">Zhotovitel bere na vědomí možný vliv povětrnostních podmínek a prohlašuje, že termín realizace díla byl sjednán s dostatečnou rezervou s ohledem na možné nepříznivé klimatické podmínky. Proto se za okolnost, která by mohla vést k prodloužení doby provádění díla, nepovažují nepříznivé klimatické podmínky.  Odpovědnost nevylučuje překážka, která vznikla </w:t>
      </w:r>
      <w:r>
        <w:rPr>
          <w:rFonts w:ascii="Times New Roman" w:hAnsi="Times New Roman"/>
        </w:rPr>
        <w:lastRenderedPageBreak/>
        <w:t>v době, kdy již byl zhotovitel v prodlení s plněním své povinnosti nebo vznikla v důsledku hospodářských či organizačních poměrů zhotovitele.</w:t>
      </w:r>
    </w:p>
    <w:p w14:paraId="07FEF1A4" w14:textId="77777777" w:rsidR="005351DD" w:rsidRDefault="005351DD" w:rsidP="00013FA3">
      <w:pPr>
        <w:pStyle w:val="Odstavecseseznamem"/>
        <w:spacing w:after="0"/>
        <w:jc w:val="both"/>
        <w:rPr>
          <w:rFonts w:ascii="Times New Roman" w:hAnsi="Times New Roman"/>
        </w:rPr>
      </w:pPr>
    </w:p>
    <w:p w14:paraId="07FEF1A5" w14:textId="6A861594" w:rsidR="005351DD" w:rsidRPr="00557F1C" w:rsidRDefault="00C35D9E" w:rsidP="00013FA3">
      <w:pPr>
        <w:pStyle w:val="Odstavecseseznamem"/>
        <w:numPr>
          <w:ilvl w:val="1"/>
          <w:numId w:val="28"/>
        </w:numPr>
        <w:spacing w:after="0"/>
        <w:ind w:hanging="720"/>
        <w:jc w:val="both"/>
        <w:rPr>
          <w:rFonts w:ascii="Times New Roman" w:hAnsi="Times New Roman"/>
        </w:rPr>
      </w:pPr>
      <w:r w:rsidRPr="00557F1C">
        <w:rPr>
          <w:rFonts w:ascii="Times New Roman" w:hAnsi="Times New Roman"/>
        </w:rPr>
        <w:t>Před dobou sjednanou pro předání a převzetí díla  této smlouvy není objednatel povinen od zhotovitele dílo či kteroukoli jeho část převzít.</w:t>
      </w:r>
    </w:p>
    <w:p w14:paraId="07FEF1A6" w14:textId="7B7B9FCE" w:rsidR="005351DD" w:rsidRDefault="005351DD" w:rsidP="00E318F7">
      <w:pPr>
        <w:snapToGrid w:val="0"/>
        <w:spacing w:line="276" w:lineRule="auto"/>
        <w:jc w:val="both"/>
        <w:rPr>
          <w:b/>
          <w:sz w:val="22"/>
          <w:szCs w:val="22"/>
        </w:rPr>
      </w:pPr>
    </w:p>
    <w:p w14:paraId="50AEA7BB" w14:textId="77777777" w:rsidR="00E318F7" w:rsidRDefault="00E318F7" w:rsidP="00E318F7">
      <w:pPr>
        <w:snapToGrid w:val="0"/>
        <w:spacing w:line="276" w:lineRule="auto"/>
        <w:jc w:val="both"/>
        <w:rPr>
          <w:b/>
          <w:sz w:val="22"/>
          <w:szCs w:val="22"/>
        </w:rPr>
      </w:pPr>
    </w:p>
    <w:p w14:paraId="07FEF1A7" w14:textId="77777777" w:rsidR="005351DD" w:rsidRPr="00013FA3" w:rsidRDefault="00C35D9E" w:rsidP="00013FA3">
      <w:pPr>
        <w:pStyle w:val="Zkladntext"/>
        <w:numPr>
          <w:ilvl w:val="0"/>
          <w:numId w:val="28"/>
        </w:numPr>
        <w:tabs>
          <w:tab w:val="left" w:pos="709"/>
        </w:tabs>
        <w:spacing w:line="276" w:lineRule="auto"/>
        <w:rPr>
          <w:rFonts w:ascii="Times New Roman" w:hAnsi="Times New Roman"/>
          <w:b/>
          <w:sz w:val="22"/>
          <w:szCs w:val="22"/>
          <w:lang w:val="cs-CZ"/>
        </w:rPr>
      </w:pPr>
      <w:r w:rsidRPr="00013FA3">
        <w:rPr>
          <w:rFonts w:ascii="Times New Roman" w:hAnsi="Times New Roman"/>
          <w:b/>
          <w:sz w:val="22"/>
          <w:szCs w:val="22"/>
          <w:lang w:val="cs-CZ"/>
        </w:rPr>
        <w:t>Místo provádění díla</w:t>
      </w:r>
    </w:p>
    <w:p w14:paraId="07FEF1A8" w14:textId="77777777" w:rsidR="005351DD" w:rsidRDefault="005351DD">
      <w:pPr>
        <w:spacing w:line="276" w:lineRule="auto"/>
        <w:ind w:left="1080"/>
        <w:jc w:val="both"/>
        <w:rPr>
          <w:b/>
          <w:sz w:val="22"/>
          <w:szCs w:val="22"/>
        </w:rPr>
      </w:pPr>
    </w:p>
    <w:p w14:paraId="07FEF1A9" w14:textId="77777777" w:rsidR="005351DD" w:rsidRPr="00013FA3" w:rsidRDefault="00C35D9E" w:rsidP="00013FA3">
      <w:pPr>
        <w:pStyle w:val="Odstavecseseznamem"/>
        <w:numPr>
          <w:ilvl w:val="1"/>
          <w:numId w:val="28"/>
        </w:numPr>
        <w:ind w:hanging="720"/>
        <w:jc w:val="both"/>
        <w:rPr>
          <w:rFonts w:ascii="Times New Roman" w:hAnsi="Times New Roman"/>
        </w:rPr>
      </w:pPr>
      <w:r w:rsidRPr="00013FA3">
        <w:rPr>
          <w:rFonts w:ascii="Times New Roman" w:hAnsi="Times New Roman"/>
        </w:rPr>
        <w:t>Místem plnění je k. ú. Staré Město, letiště LKMK (ICAO kód), blíže je místo specifikováno v projektové dokumentaci.</w:t>
      </w:r>
    </w:p>
    <w:p w14:paraId="07FEF1AA" w14:textId="77777777" w:rsidR="005351DD" w:rsidRPr="00E318F7" w:rsidRDefault="005351DD" w:rsidP="00E318F7">
      <w:pPr>
        <w:pStyle w:val="Zkladntextodsazen3"/>
        <w:spacing w:after="0" w:line="276" w:lineRule="auto"/>
        <w:ind w:left="0"/>
        <w:jc w:val="both"/>
        <w:rPr>
          <w:sz w:val="22"/>
          <w:szCs w:val="22"/>
        </w:rPr>
      </w:pPr>
    </w:p>
    <w:p w14:paraId="07FEF1AB" w14:textId="77777777" w:rsidR="005351DD" w:rsidRDefault="00C35D9E" w:rsidP="00013FA3">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Cena za dílo, platební podmínky</w:t>
      </w:r>
    </w:p>
    <w:p w14:paraId="07FEF1AC" w14:textId="77777777" w:rsidR="005351DD" w:rsidRDefault="005351DD">
      <w:pPr>
        <w:pStyle w:val="Zkladntext"/>
        <w:tabs>
          <w:tab w:val="left" w:pos="709"/>
        </w:tabs>
        <w:spacing w:line="276" w:lineRule="auto"/>
        <w:ind w:left="1080"/>
        <w:rPr>
          <w:rFonts w:ascii="Times New Roman" w:hAnsi="Times New Roman"/>
          <w:sz w:val="22"/>
          <w:szCs w:val="22"/>
          <w:lang w:val="cs-CZ"/>
        </w:rPr>
      </w:pPr>
    </w:p>
    <w:p w14:paraId="07FEF1AD" w14:textId="52124DCE" w:rsidR="005351DD" w:rsidRDefault="00C35D9E" w:rsidP="007E7486">
      <w:pPr>
        <w:pStyle w:val="Odstavecseseznamem"/>
        <w:numPr>
          <w:ilvl w:val="1"/>
          <w:numId w:val="28"/>
        </w:numPr>
        <w:spacing w:after="0"/>
        <w:ind w:hanging="720"/>
        <w:jc w:val="both"/>
        <w:rPr>
          <w:rFonts w:ascii="Times New Roman" w:hAnsi="Times New Roman"/>
        </w:rPr>
      </w:pPr>
      <w:r w:rsidRPr="00013FA3">
        <w:rPr>
          <w:rFonts w:ascii="Times New Roman" w:hAnsi="Times New Roman"/>
        </w:rPr>
        <w:t>Smluvní strany se dohodly na této výši ceny za dílo (dále též „Cena za provedení díla“):</w:t>
      </w:r>
    </w:p>
    <w:p w14:paraId="07FEF1AE" w14:textId="77777777" w:rsidR="005351DD" w:rsidRDefault="005351DD">
      <w:pPr>
        <w:pStyle w:val="AAOdstavec"/>
        <w:spacing w:line="276" w:lineRule="auto"/>
        <w:ind w:firstLine="708"/>
        <w:rPr>
          <w:rFonts w:ascii="Times New Roman" w:hAnsi="Times New Roman" w:cs="Times New Roman"/>
          <w:sz w:val="22"/>
          <w:szCs w:val="22"/>
        </w:rPr>
      </w:pPr>
    </w:p>
    <w:tbl>
      <w:tblPr>
        <w:tblW w:w="8930" w:type="dxa"/>
        <w:tblInd w:w="807" w:type="dxa"/>
        <w:tblBorders>
          <w:top w:val="dotted" w:sz="4" w:space="0" w:color="00000A"/>
          <w:left w:val="dotted" w:sz="4" w:space="0" w:color="00000A"/>
          <w:bottom w:val="dotted" w:sz="4" w:space="0" w:color="00000A"/>
          <w:right w:val="dotted" w:sz="4" w:space="0" w:color="00000A"/>
          <w:insideH w:val="dotted" w:sz="4" w:space="0" w:color="00000A"/>
          <w:insideV w:val="dotted" w:sz="4" w:space="0" w:color="00000A"/>
        </w:tblBorders>
        <w:tblCellMar>
          <w:left w:w="98" w:type="dxa"/>
        </w:tblCellMar>
        <w:tblLook w:val="04A0" w:firstRow="1" w:lastRow="0" w:firstColumn="1" w:lastColumn="0" w:noHBand="0" w:noVBand="1"/>
      </w:tblPr>
      <w:tblGrid>
        <w:gridCol w:w="1951"/>
        <w:gridCol w:w="6979"/>
      </w:tblGrid>
      <w:tr w:rsidR="005351DD" w14:paraId="07FEF1B1"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AF" w14:textId="77777777" w:rsidR="005351DD" w:rsidRDefault="00C35D9E">
            <w:pPr>
              <w:widowControl w:val="0"/>
              <w:spacing w:line="276" w:lineRule="auto"/>
              <w:rPr>
                <w:b/>
                <w:sz w:val="22"/>
                <w:szCs w:val="22"/>
              </w:rPr>
            </w:pPr>
            <w:r>
              <w:rPr>
                <w:b/>
                <w:sz w:val="22"/>
                <w:szCs w:val="22"/>
              </w:rPr>
              <w:t>Cena bez DPH:</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0" w14:textId="77777777" w:rsidR="005351DD" w:rsidRDefault="00C35D9E">
            <w:pPr>
              <w:widowControl w:val="0"/>
              <w:spacing w:line="276" w:lineRule="auto"/>
              <w:rPr>
                <w:color w:val="FF0000"/>
                <w:sz w:val="22"/>
                <w:szCs w:val="22"/>
              </w:rPr>
            </w:pPr>
            <w:r>
              <w:rPr>
                <w:color w:val="FF0000"/>
                <w:sz w:val="22"/>
                <w:szCs w:val="22"/>
              </w:rPr>
              <w:t>zde uchazeč doplní nabídkovou cenu bez DPH</w:t>
            </w:r>
          </w:p>
        </w:tc>
      </w:tr>
      <w:tr w:rsidR="005351DD" w14:paraId="07FEF1B4"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2" w14:textId="77777777" w:rsidR="005351DD" w:rsidRDefault="00C35D9E">
            <w:pPr>
              <w:widowControl w:val="0"/>
              <w:spacing w:line="276" w:lineRule="auto"/>
              <w:rPr>
                <w:b/>
                <w:sz w:val="22"/>
                <w:szCs w:val="22"/>
              </w:rPr>
            </w:pPr>
            <w:r>
              <w:rPr>
                <w:b/>
                <w:sz w:val="22"/>
                <w:szCs w:val="22"/>
              </w:rPr>
              <w:t>Slovy:</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3" w14:textId="77777777" w:rsidR="005351DD" w:rsidRDefault="00C35D9E">
            <w:pPr>
              <w:widowControl w:val="0"/>
              <w:spacing w:line="276" w:lineRule="auto"/>
              <w:rPr>
                <w:color w:val="FF0000"/>
                <w:sz w:val="22"/>
                <w:szCs w:val="22"/>
              </w:rPr>
            </w:pPr>
            <w:r>
              <w:rPr>
                <w:color w:val="FF0000"/>
                <w:sz w:val="22"/>
                <w:szCs w:val="22"/>
              </w:rPr>
              <w:t>zde uchazeč doplní slovy nabídkovou cenu bez DPH</w:t>
            </w:r>
          </w:p>
        </w:tc>
      </w:tr>
      <w:tr w:rsidR="005351DD" w14:paraId="07FEF1B7"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5" w14:textId="77777777" w:rsidR="005351DD" w:rsidRDefault="00C35D9E">
            <w:pPr>
              <w:widowControl w:val="0"/>
              <w:spacing w:line="276" w:lineRule="auto"/>
              <w:rPr>
                <w:b/>
                <w:sz w:val="22"/>
                <w:szCs w:val="22"/>
              </w:rPr>
            </w:pPr>
            <w:r>
              <w:rPr>
                <w:b/>
                <w:sz w:val="22"/>
                <w:szCs w:val="22"/>
              </w:rPr>
              <w:t>DPH (21%):</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6" w14:textId="77777777" w:rsidR="005351DD" w:rsidRDefault="00C35D9E">
            <w:pPr>
              <w:widowControl w:val="0"/>
              <w:spacing w:line="276" w:lineRule="auto"/>
              <w:rPr>
                <w:color w:val="FF0000"/>
                <w:sz w:val="22"/>
                <w:szCs w:val="22"/>
              </w:rPr>
            </w:pPr>
            <w:r>
              <w:rPr>
                <w:color w:val="FF0000"/>
                <w:sz w:val="22"/>
                <w:szCs w:val="22"/>
              </w:rPr>
              <w:t>zde uchazeč doplní vypočtenou hodnotu DPH</w:t>
            </w:r>
          </w:p>
        </w:tc>
      </w:tr>
      <w:tr w:rsidR="005351DD" w14:paraId="07FEF1BA"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8" w14:textId="77777777" w:rsidR="005351DD" w:rsidRDefault="00C35D9E">
            <w:pPr>
              <w:widowControl w:val="0"/>
              <w:spacing w:line="276" w:lineRule="auto"/>
              <w:rPr>
                <w:b/>
                <w:sz w:val="22"/>
                <w:szCs w:val="22"/>
              </w:rPr>
            </w:pPr>
            <w:r>
              <w:rPr>
                <w:b/>
                <w:sz w:val="22"/>
                <w:szCs w:val="22"/>
              </w:rPr>
              <w:t>Slovy:</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9" w14:textId="77777777" w:rsidR="005351DD" w:rsidRDefault="00C35D9E">
            <w:pPr>
              <w:widowControl w:val="0"/>
              <w:spacing w:line="276" w:lineRule="auto"/>
              <w:rPr>
                <w:color w:val="FF0000"/>
                <w:sz w:val="22"/>
                <w:szCs w:val="22"/>
              </w:rPr>
            </w:pPr>
            <w:r>
              <w:rPr>
                <w:color w:val="FF0000"/>
                <w:sz w:val="22"/>
                <w:szCs w:val="22"/>
              </w:rPr>
              <w:t>zde uchazeč doplní slovy výši DPH</w:t>
            </w:r>
          </w:p>
        </w:tc>
      </w:tr>
      <w:tr w:rsidR="005351DD" w14:paraId="07FEF1BD"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B" w14:textId="77777777" w:rsidR="005351DD" w:rsidRDefault="00C35D9E">
            <w:pPr>
              <w:widowControl w:val="0"/>
              <w:spacing w:line="276" w:lineRule="auto"/>
              <w:rPr>
                <w:b/>
                <w:sz w:val="22"/>
                <w:szCs w:val="22"/>
              </w:rPr>
            </w:pPr>
            <w:r>
              <w:rPr>
                <w:b/>
                <w:sz w:val="22"/>
                <w:szCs w:val="22"/>
              </w:rPr>
              <w:t>Cena vč. DPH:</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C" w14:textId="77777777" w:rsidR="005351DD" w:rsidRDefault="00C35D9E">
            <w:pPr>
              <w:widowControl w:val="0"/>
              <w:spacing w:line="276" w:lineRule="auto"/>
              <w:rPr>
                <w:color w:val="FF0000"/>
                <w:sz w:val="22"/>
                <w:szCs w:val="22"/>
              </w:rPr>
            </w:pPr>
            <w:r>
              <w:rPr>
                <w:color w:val="FF0000"/>
                <w:sz w:val="22"/>
                <w:szCs w:val="22"/>
              </w:rPr>
              <w:t>zde uchazeč doplní cenu včetně DPH</w:t>
            </w:r>
          </w:p>
        </w:tc>
      </w:tr>
      <w:tr w:rsidR="005351DD" w14:paraId="07FEF1C0" w14:textId="77777777">
        <w:trPr>
          <w:trHeight w:val="397"/>
        </w:trPr>
        <w:tc>
          <w:tcPr>
            <w:tcW w:w="1951"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E" w14:textId="77777777" w:rsidR="005351DD" w:rsidRDefault="00C35D9E">
            <w:pPr>
              <w:widowControl w:val="0"/>
              <w:spacing w:line="276" w:lineRule="auto"/>
              <w:rPr>
                <w:b/>
                <w:sz w:val="22"/>
                <w:szCs w:val="22"/>
              </w:rPr>
            </w:pPr>
            <w:r>
              <w:rPr>
                <w:b/>
                <w:sz w:val="22"/>
                <w:szCs w:val="22"/>
              </w:rPr>
              <w:t>Slovy:</w:t>
            </w:r>
          </w:p>
        </w:tc>
        <w:tc>
          <w:tcPr>
            <w:tcW w:w="6978" w:type="dxa"/>
            <w:tcBorders>
              <w:top w:val="dotted" w:sz="4" w:space="0" w:color="00000A"/>
              <w:left w:val="dotted" w:sz="4" w:space="0" w:color="00000A"/>
              <w:bottom w:val="dotted" w:sz="4" w:space="0" w:color="00000A"/>
              <w:right w:val="dotted" w:sz="4" w:space="0" w:color="00000A"/>
            </w:tcBorders>
            <w:shd w:val="clear" w:color="auto" w:fill="auto"/>
            <w:tcMar>
              <w:left w:w="98" w:type="dxa"/>
            </w:tcMar>
            <w:vAlign w:val="center"/>
          </w:tcPr>
          <w:p w14:paraId="07FEF1BF" w14:textId="77777777" w:rsidR="005351DD" w:rsidRDefault="00C35D9E">
            <w:pPr>
              <w:widowControl w:val="0"/>
              <w:spacing w:line="276" w:lineRule="auto"/>
              <w:rPr>
                <w:color w:val="FF0000"/>
                <w:sz w:val="22"/>
                <w:szCs w:val="22"/>
              </w:rPr>
            </w:pPr>
            <w:r>
              <w:rPr>
                <w:color w:val="FF0000"/>
                <w:sz w:val="22"/>
                <w:szCs w:val="22"/>
              </w:rPr>
              <w:t>zde uchazeč doplní slovy nabídkovou cenu včetně DPH</w:t>
            </w:r>
          </w:p>
        </w:tc>
      </w:tr>
    </w:tbl>
    <w:p w14:paraId="07FEF1C1" w14:textId="77777777" w:rsidR="005351DD" w:rsidRDefault="005351DD">
      <w:pPr>
        <w:pStyle w:val="AAOdstavec"/>
        <w:spacing w:line="276" w:lineRule="auto"/>
        <w:ind w:left="708"/>
        <w:rPr>
          <w:rFonts w:ascii="Times New Roman" w:hAnsi="Times New Roman" w:cs="Times New Roman"/>
          <w:sz w:val="22"/>
          <w:szCs w:val="22"/>
        </w:rPr>
      </w:pPr>
    </w:p>
    <w:p w14:paraId="07FEF1C2" w14:textId="77777777" w:rsidR="005351DD" w:rsidRDefault="00C35D9E">
      <w:pPr>
        <w:pStyle w:val="AAOdstavec"/>
        <w:spacing w:line="276" w:lineRule="auto"/>
        <w:ind w:left="708"/>
        <w:rPr>
          <w:rFonts w:ascii="Times New Roman" w:hAnsi="Times New Roman" w:cs="Times New Roman"/>
          <w:sz w:val="22"/>
          <w:szCs w:val="22"/>
        </w:rPr>
      </w:pPr>
      <w:r>
        <w:rPr>
          <w:rFonts w:ascii="Times New Roman" w:hAnsi="Times New Roman" w:cs="Times New Roman"/>
          <w:sz w:val="22"/>
          <w:szCs w:val="22"/>
        </w:rPr>
        <w:t xml:space="preserve">Tato cena vztahující se k předmětu díla jeho rozsahu a způsobu provedení, tak, jak je sjednáno v době uzavření smlouvy, byla sjednána jako cena nejvýše přípustná, která je konečná a nepřekročitelná. Překročením rozpočtu nemůže dojít k navýšení sjednané ceny za dílo. Zhotovitel zaručuje Oceněný výkaz výměr jako závazný, úplný a nepřekročitelný. Zhotoviteli proto nevzniká právo na žádné zvýšení ceny díla, a to ani v případě provádění činností v souvislosti s provedením díla, které nejsou v této smlouvě uvedeny a které nebyly předvídatelné v době uzavření této smlouvy, ale které jsou nezbytné k provedení a dokončení díla. </w:t>
      </w:r>
    </w:p>
    <w:p w14:paraId="07FEF1C3" w14:textId="77777777" w:rsidR="005351DD" w:rsidRDefault="005351DD">
      <w:pPr>
        <w:pStyle w:val="AAOdstavec"/>
        <w:spacing w:line="276" w:lineRule="auto"/>
        <w:ind w:left="708"/>
        <w:rPr>
          <w:rFonts w:ascii="Times New Roman" w:hAnsi="Times New Roman" w:cs="Times New Roman"/>
          <w:sz w:val="22"/>
          <w:szCs w:val="22"/>
        </w:rPr>
      </w:pPr>
    </w:p>
    <w:p w14:paraId="07FEF1C4" w14:textId="47F2125A" w:rsidR="005351DD" w:rsidRPr="007E7486"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 xml:space="preserve">V ceně za provedení díla jsou zahrnuty veškeré náklady zhotovitele, které při plnění svého závazku dle této smlouvy nebo v souvislosti s tím vynaloží a to nejen náklady, které jsou uvedeny ve výchozích dokumentech předaných objednatelem nebo z nich vyplývají, ale i náklady, které zde uvedeny sice nejsou ani z nich zjevně nevyplývají, ale jejichž vynaložení musí zhotovitel z titulu své odbornosti předpokládat a to i na základě zkušeností s prováděním podobných staveb. Jedná se zejména o náklady na spotřebovanou elektrickou energii, vodu, případně plyn, pohonné hmoty, apod., pořízení všech věcí potřebných provedení díla, dopravu na místo plnění vč. vykládky skladování, manipulační a zdvihací techniky a přesunů hmot, zařízení staveniště a jeho zabezpečení, hygienické zázemí pro pracovníky a dodavatele, úklid průběžný a konečný úklid staveniště vč. zhotovené stavby veškerou dokumentaci pro provedení díla (dílenskou, výrobní, technologické a pracovní postupy apod.), dokumentace skutečného provedení, provedení předepsaných či sjednaných zkoušek, revizí předání atestů, osvědčení, prohlášení o shodě, revizních protokolů a všech dalších dokumentů nutných ke kolaudaci stavby. Dále se jedná zejména o náklady na cla, režie, mzdy, sociální pojištění, pojištění dle </w:t>
      </w:r>
      <w:r w:rsidRPr="007E7486">
        <w:rPr>
          <w:rFonts w:ascii="Times New Roman" w:hAnsi="Times New Roman"/>
        </w:rPr>
        <w:lastRenderedPageBreak/>
        <w:t>smlouvy, poplatky, zábory, dopravní značení zajištění bezpečnosti práce a protipožárních opatření apod. a další náklady spojené s plněním podmínek dle rozhodnutí příslušných správních orgánů nebo dle obecně závazných platných předpisů.</w:t>
      </w:r>
    </w:p>
    <w:p w14:paraId="07FEF1C5" w14:textId="77777777" w:rsidR="005351DD" w:rsidRPr="007E7486" w:rsidRDefault="005351DD" w:rsidP="007E7486">
      <w:pPr>
        <w:pStyle w:val="Odstavecseseznamem"/>
        <w:spacing w:after="0"/>
        <w:jc w:val="both"/>
        <w:rPr>
          <w:rFonts w:ascii="Times New Roman" w:hAnsi="Times New Roman"/>
        </w:rPr>
      </w:pPr>
    </w:p>
    <w:p w14:paraId="07FEF1C6" w14:textId="22236B48" w:rsidR="005351DD" w:rsidRPr="007E7486"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 xml:space="preserve">Objednatelem nebudou na cenu za provedení díla poskytována jakákoli plnění před zahájením provádění díla. Zhotovitel bere na vědomí, že objednateli byla poskytnuta dotace ve výši </w:t>
      </w:r>
      <w:r w:rsidR="00622B2C" w:rsidRPr="00622B2C">
        <w:rPr>
          <w:rFonts w:ascii="Times New Roman" w:hAnsi="Times New Roman"/>
          <w:color w:val="auto"/>
        </w:rPr>
        <w:t xml:space="preserve">1.513.000 Kč </w:t>
      </w:r>
      <w:r w:rsidRPr="007E7486">
        <w:rPr>
          <w:rFonts w:ascii="Times New Roman" w:hAnsi="Times New Roman"/>
        </w:rPr>
        <w:t xml:space="preserve">z dotačního programu Ministerstva školství mládeže a tělovýchovy. Fakturace bude probíhat najednou, závěrečnou fakturou po úplném provedení díla a po jeho protokolárním převzetí a předání bez vad a nedodělků objednateli.  </w:t>
      </w:r>
    </w:p>
    <w:p w14:paraId="07FEF1C7" w14:textId="77777777" w:rsidR="005351DD" w:rsidRPr="007E7486" w:rsidRDefault="005351DD" w:rsidP="007E7486">
      <w:pPr>
        <w:pStyle w:val="Odstavecseseznamem"/>
        <w:spacing w:after="0"/>
        <w:jc w:val="both"/>
        <w:rPr>
          <w:rFonts w:ascii="Times New Roman" w:hAnsi="Times New Roman"/>
        </w:rPr>
      </w:pPr>
    </w:p>
    <w:p w14:paraId="07FEF1C8" w14:textId="1DF06DAE" w:rsidR="005351DD" w:rsidRPr="007E7486"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 xml:space="preserve">Po úplném provedení díla v rozsahu podle této smlouvy a po jeho protokolárním předání a převzetí objednatelem, předá zhotovitel objednateli daňový doklad - fakturu, k němuž musí být připojen zjišťovací protokol – soupis provedených prací a dodávek v  členění po položkách dle výkazu výměr oceněný v souladu se smlouvou a písemně odsouhlasený objednatelem. Zhotovitel je oprávněn účtovat pouze skutečně provedené práce a dodávky v rozsahu odsouhlaseném technickým dozorem. Cenu neodsouhlasených prací a dodávek je zhotovitel oprávněn účtovat jen po dohodě s objednatelem. Tento zjišťovací protokol skutečně provedených prací bude nedílnou a podstatnou náležitostí vystavené faktury a jejího proplacení.  </w:t>
      </w:r>
    </w:p>
    <w:p w14:paraId="07FEF1C9" w14:textId="77777777" w:rsidR="005351DD" w:rsidRPr="007E7486" w:rsidRDefault="005351DD" w:rsidP="007E7486">
      <w:pPr>
        <w:jc w:val="both"/>
        <w:rPr>
          <w:szCs w:val="22"/>
        </w:rPr>
      </w:pPr>
    </w:p>
    <w:p w14:paraId="07FEF1CA" w14:textId="1FE94F92" w:rsidR="005351DD" w:rsidRPr="007E7486"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 xml:space="preserve">Daňový doklad bude obsahovat pojmové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je objednatel oprávněn daňový doklad vrátit ve lhůtě do data jeho splatnosti zhotoviteli. Zhotovitel je povinen takový daňový doklad opravit, event. vystavit nový daňový doklad - lhůta splatnosti počíná v takovém případě běžet ode dne doručení opraveného či nově vystaveného dokladu objednateli. Obě smluvní strany se vzájemně dohodly, že okamžikem zdanitelného plnění je den protokolárního předání a převzetí díla. V případě revers charge daně z přidané hodnoty je objednatel oprávněn tuto daň poukázat přímo příslušnému správci daně a zhotoviteli pak náleží k výplatě cena díla bez DPH.   </w:t>
      </w:r>
    </w:p>
    <w:p w14:paraId="07FEF1CB" w14:textId="77777777" w:rsidR="005351DD" w:rsidRPr="007E7486" w:rsidRDefault="005351DD" w:rsidP="007E7486">
      <w:pPr>
        <w:jc w:val="both"/>
        <w:rPr>
          <w:szCs w:val="22"/>
        </w:rPr>
      </w:pPr>
    </w:p>
    <w:p w14:paraId="07FEF1CD" w14:textId="520AE516" w:rsidR="005351DD"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Není-li dohodnuto jinak, je splatnost daňového dokladu smluvními stranami dohodnuta na 30 (slovy: třicet) kalendářních dní ode dne řádného předání faktury zhotovitelem objednateli. Daňový doklad se považuje za řádně a včas zaplacený, bude-li poslední den této lhůty účtovaná částka ve výši odsouhlasené objednatelem odepsána z účtu ve prospěch účtu zhotovitele uvedeného v záhlaví této smlouvy.</w:t>
      </w:r>
    </w:p>
    <w:p w14:paraId="070354F6" w14:textId="6FEB3A7A" w:rsidR="007E7486" w:rsidRPr="007E7486" w:rsidRDefault="007E7486" w:rsidP="007E7486">
      <w:pPr>
        <w:jc w:val="both"/>
        <w:rPr>
          <w:szCs w:val="22"/>
        </w:rPr>
      </w:pPr>
    </w:p>
    <w:p w14:paraId="07FEF1CE" w14:textId="498B6C52" w:rsidR="005351DD" w:rsidRPr="007E7486" w:rsidRDefault="00C35D9E" w:rsidP="007E7486">
      <w:pPr>
        <w:pStyle w:val="Odstavecseseznamem"/>
        <w:numPr>
          <w:ilvl w:val="1"/>
          <w:numId w:val="28"/>
        </w:numPr>
        <w:spacing w:after="0"/>
        <w:ind w:hanging="720"/>
        <w:jc w:val="both"/>
        <w:rPr>
          <w:rFonts w:ascii="Times New Roman" w:hAnsi="Times New Roman"/>
        </w:rPr>
      </w:pPr>
      <w:r w:rsidRPr="007E7486">
        <w:rPr>
          <w:rFonts w:ascii="Times New Roman" w:hAnsi="Times New Roman"/>
        </w:rPr>
        <w:t xml:space="preserve">Do patnácti dní po řádném protokolárním předání a převzetí díla bude zhotovitelem vystaven a objednateli předán daňový doklad –faktura (vyúčtování Ceny za provedení díla). Faktura bude vystavena se splatností 30 (slovy: třicet) kalendářních dní ode dne předání této faktury objednateli. </w:t>
      </w:r>
    </w:p>
    <w:p w14:paraId="07FEF1CF" w14:textId="77777777" w:rsidR="005351DD" w:rsidRDefault="005351DD">
      <w:pPr>
        <w:pStyle w:val="BodyText21"/>
        <w:spacing w:line="276" w:lineRule="auto"/>
        <w:rPr>
          <w:szCs w:val="22"/>
        </w:rPr>
      </w:pPr>
    </w:p>
    <w:p w14:paraId="07FEF1D0" w14:textId="77777777" w:rsidR="005351DD" w:rsidRDefault="005351DD">
      <w:pPr>
        <w:pStyle w:val="BodyText21"/>
        <w:widowControl/>
        <w:spacing w:line="276" w:lineRule="auto"/>
        <w:ind w:left="705" w:hanging="705"/>
        <w:rPr>
          <w:szCs w:val="22"/>
        </w:rPr>
      </w:pPr>
    </w:p>
    <w:p w14:paraId="07FEF1D1" w14:textId="77777777" w:rsidR="005351DD" w:rsidRDefault="00C35D9E" w:rsidP="004F32EC">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Součinnost smluvních stran</w:t>
      </w:r>
    </w:p>
    <w:p w14:paraId="07FEF1D2" w14:textId="77777777" w:rsidR="005351DD" w:rsidRDefault="005351DD">
      <w:pPr>
        <w:pStyle w:val="Zkladntext"/>
        <w:tabs>
          <w:tab w:val="left" w:pos="709"/>
        </w:tabs>
        <w:spacing w:line="276" w:lineRule="auto"/>
        <w:ind w:left="1080"/>
        <w:rPr>
          <w:rFonts w:ascii="Times New Roman" w:hAnsi="Times New Roman"/>
          <w:b/>
          <w:sz w:val="22"/>
          <w:szCs w:val="22"/>
          <w:lang w:val="cs-CZ"/>
        </w:rPr>
      </w:pPr>
    </w:p>
    <w:p w14:paraId="07FEF1D3" w14:textId="77777777" w:rsidR="005351DD" w:rsidRPr="00513617" w:rsidRDefault="00C35D9E" w:rsidP="00513617">
      <w:pPr>
        <w:pStyle w:val="Odstavecseseznamem"/>
        <w:numPr>
          <w:ilvl w:val="1"/>
          <w:numId w:val="28"/>
        </w:numPr>
        <w:spacing w:after="0"/>
        <w:ind w:hanging="720"/>
        <w:jc w:val="both"/>
        <w:rPr>
          <w:rFonts w:ascii="Times New Roman" w:hAnsi="Times New Roman"/>
        </w:rPr>
      </w:pPr>
      <w:r w:rsidRPr="00513617">
        <w:rPr>
          <w:rFonts w:ascii="Times New Roman" w:hAnsi="Times New Roman"/>
        </w:rPr>
        <w:t>Smluvní strany se zavazují vyvinout veškeré úsilí k vytvoření potřebných podmínek pro realizaci díla dle podmínek stanovených touto smlouvou, které vyplývají z jejich smluvního postavení. To platí i v případech, kde to není výslovně stanoveno ustanovením této smlouvy.</w:t>
      </w:r>
    </w:p>
    <w:p w14:paraId="07FEF1D4" w14:textId="77777777" w:rsidR="005351DD" w:rsidRPr="00513617" w:rsidRDefault="005351DD" w:rsidP="00513617">
      <w:pPr>
        <w:pStyle w:val="Odstavecseseznamem"/>
        <w:spacing w:after="0"/>
        <w:jc w:val="both"/>
        <w:rPr>
          <w:rFonts w:ascii="Times New Roman" w:hAnsi="Times New Roman"/>
        </w:rPr>
      </w:pPr>
    </w:p>
    <w:p w14:paraId="07FEF1D5" w14:textId="77777777" w:rsidR="005351DD" w:rsidRPr="00513617" w:rsidRDefault="00C35D9E" w:rsidP="00513617">
      <w:pPr>
        <w:pStyle w:val="Odstavecseseznamem"/>
        <w:numPr>
          <w:ilvl w:val="1"/>
          <w:numId w:val="28"/>
        </w:numPr>
        <w:spacing w:after="0"/>
        <w:ind w:hanging="720"/>
        <w:jc w:val="both"/>
        <w:rPr>
          <w:rFonts w:ascii="Times New Roman" w:hAnsi="Times New Roman"/>
        </w:rPr>
      </w:pPr>
      <w:r w:rsidRPr="00513617">
        <w:rPr>
          <w:rFonts w:ascii="Times New Roman" w:hAnsi="Times New Roman"/>
        </w:rPr>
        <w:lastRenderedPageBreak/>
        <w:t>Pokud jsou kterékoli ze smluvních stran známé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07FEF1D6" w14:textId="77777777" w:rsidR="005351DD" w:rsidRPr="00513617" w:rsidRDefault="005351DD" w:rsidP="00513617">
      <w:pPr>
        <w:pStyle w:val="Odstavecseseznamem"/>
        <w:spacing w:after="0"/>
        <w:jc w:val="both"/>
        <w:rPr>
          <w:rFonts w:ascii="Times New Roman" w:hAnsi="Times New Roman"/>
        </w:rPr>
      </w:pPr>
    </w:p>
    <w:p w14:paraId="07FEF1D7" w14:textId="77777777" w:rsidR="005351DD" w:rsidRPr="00513617" w:rsidRDefault="00C35D9E" w:rsidP="00513617">
      <w:pPr>
        <w:pStyle w:val="Odstavecseseznamem"/>
        <w:numPr>
          <w:ilvl w:val="1"/>
          <w:numId w:val="28"/>
        </w:numPr>
        <w:spacing w:after="0"/>
        <w:ind w:hanging="720"/>
        <w:jc w:val="both"/>
        <w:rPr>
          <w:rFonts w:ascii="Times New Roman" w:hAnsi="Times New Roman"/>
        </w:rPr>
      </w:pPr>
      <w:r w:rsidRPr="00513617">
        <w:rPr>
          <w:rFonts w:ascii="Times New Roman" w:hAnsi="Times New Roman"/>
        </w:rPr>
        <w:t>Zhotovitel se zavazuje, že na základě skutečností zjištěných v průběhu plnění povinností dle této smlouvy navrhne a provede opatření směřující k dodržení podmínek stanovených touto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14:paraId="07FEF1D8" w14:textId="77777777" w:rsidR="005351DD" w:rsidRPr="00513617" w:rsidRDefault="005351DD" w:rsidP="00513617">
      <w:pPr>
        <w:pStyle w:val="Odstavecseseznamem"/>
        <w:spacing w:after="0"/>
        <w:jc w:val="both"/>
        <w:rPr>
          <w:rFonts w:ascii="Times New Roman" w:hAnsi="Times New Roman"/>
        </w:rPr>
      </w:pPr>
    </w:p>
    <w:p w14:paraId="07FEF1D9" w14:textId="355FC712" w:rsidR="005351DD" w:rsidRPr="00A96071" w:rsidRDefault="00C35D9E" w:rsidP="00513617">
      <w:pPr>
        <w:pStyle w:val="Odstavecseseznamem"/>
        <w:numPr>
          <w:ilvl w:val="1"/>
          <w:numId w:val="28"/>
        </w:numPr>
        <w:spacing w:after="0"/>
        <w:ind w:hanging="720"/>
        <w:jc w:val="both"/>
        <w:rPr>
          <w:rFonts w:ascii="Times New Roman" w:hAnsi="Times New Roman"/>
          <w:color w:val="auto"/>
        </w:rPr>
      </w:pPr>
      <w:r w:rsidRPr="00A96071">
        <w:rPr>
          <w:rFonts w:ascii="Times New Roman" w:hAnsi="Times New Roman"/>
          <w:color w:val="auto"/>
        </w:rPr>
        <w:t xml:space="preserve">Zhotovitel je povinen respektovat povinnosti kontrolované osoby pro projekt spolufinancovaný z programu Ministerstva školství mládeže a tělovýchovy České republiky v rozsahu daném kontrolním orgánem programu. Zhotovitel se zavazuje poskytnout subjektům provádějícím audit a kontrolu v souladu s §2, písmenem e) zákona č. 320/2001 Sb., o finanční kontrole ve veřejné správě a o změně některých zákonů v platném znění a zákona č. </w:t>
      </w:r>
      <w:r w:rsidR="00F23723" w:rsidRPr="00A96071">
        <w:rPr>
          <w:rFonts w:ascii="Times New Roman" w:hAnsi="Times New Roman"/>
          <w:color w:val="auto"/>
        </w:rPr>
        <w:t>255</w:t>
      </w:r>
      <w:r w:rsidRPr="00A96071">
        <w:rPr>
          <w:rFonts w:ascii="Times New Roman" w:hAnsi="Times New Roman"/>
          <w:color w:val="auto"/>
        </w:rPr>
        <w:t>/</w:t>
      </w:r>
      <w:r w:rsidR="00F23723" w:rsidRPr="00A96071">
        <w:rPr>
          <w:rFonts w:ascii="Times New Roman" w:hAnsi="Times New Roman"/>
          <w:color w:val="auto"/>
        </w:rPr>
        <w:t>2012</w:t>
      </w:r>
      <w:r w:rsidRPr="00A96071">
        <w:rPr>
          <w:rFonts w:ascii="Times New Roman" w:hAnsi="Times New Roman"/>
          <w:color w:val="auto"/>
        </w:rPr>
        <w:t xml:space="preserve"> Sb., o kontrole </w:t>
      </w:r>
      <w:r w:rsidR="00F23723" w:rsidRPr="00A96071">
        <w:rPr>
          <w:rFonts w:ascii="Times New Roman" w:hAnsi="Times New Roman"/>
          <w:color w:val="auto"/>
        </w:rPr>
        <w:t xml:space="preserve">(kontrolní řád) </w:t>
      </w:r>
      <w:r w:rsidRPr="00A96071">
        <w:rPr>
          <w:rFonts w:ascii="Times New Roman" w:hAnsi="Times New Roman"/>
          <w:color w:val="auto"/>
        </w:rPr>
        <w:t>v platném znění nezbytné informace týkající se zhotovitelských činností spojených s předmětem projektu. Zhotovitel se zavazuje realizovat nápravná opatření týkající se díla, která byla jemu, nebo objednateli uložena oprávněnými subjekty na základě kontrol prováděných při monitorování projektu, a to v termínu, rozsahu a kvalitě podle požadavků stanovených příslušným kontrolním orgánem. Zhotovitel se dále zavazuje písemně objednatele informovat o splnění těchto nápravných opatření. Pro případ kontroly, která bude prováděna u objednatele v souvislosti s dílem, jehož zhotovení je předmětem této smlouvy, zejména pro případ kontroly dodržení podmínek pro poskytnutí podpory, je zhotovitel povinen předložit veškeré doklady vyžádané kontrolním orgánem, a to kdykoliv, i po ukončení splnění závazku založeného touto smlouvou. Pro případ porušení této povinnosti se sjednává smluvní pokuta ve výši 300.000</w:t>
      </w:r>
      <w:r w:rsidR="000D0B1A" w:rsidRPr="00A96071">
        <w:rPr>
          <w:rFonts w:ascii="Times New Roman" w:hAnsi="Times New Roman"/>
          <w:color w:val="auto"/>
        </w:rPr>
        <w:t xml:space="preserve"> </w:t>
      </w:r>
      <w:r w:rsidRPr="00A96071">
        <w:rPr>
          <w:rFonts w:ascii="Times New Roman" w:hAnsi="Times New Roman"/>
          <w:color w:val="auto"/>
        </w:rPr>
        <w:t>Kč</w:t>
      </w:r>
      <w:r w:rsidR="000D0B1A" w:rsidRPr="00A96071">
        <w:rPr>
          <w:rFonts w:ascii="Times New Roman" w:hAnsi="Times New Roman"/>
          <w:color w:val="auto"/>
        </w:rPr>
        <w:t>.</w:t>
      </w:r>
      <w:r w:rsidRPr="00A96071">
        <w:rPr>
          <w:rFonts w:ascii="Times New Roman" w:hAnsi="Times New Roman"/>
          <w:color w:val="auto"/>
        </w:rPr>
        <w:t xml:space="preserve"> </w:t>
      </w:r>
    </w:p>
    <w:p w14:paraId="07FEF1DA" w14:textId="41E6A8BA" w:rsidR="005351DD" w:rsidRDefault="005351DD">
      <w:pPr>
        <w:pStyle w:val="BodyText21"/>
        <w:widowControl/>
        <w:spacing w:line="276" w:lineRule="auto"/>
        <w:ind w:left="705" w:hanging="705"/>
        <w:rPr>
          <w:b/>
          <w:szCs w:val="22"/>
        </w:rPr>
      </w:pPr>
    </w:p>
    <w:p w14:paraId="48E3B977" w14:textId="77777777" w:rsidR="00E318F7" w:rsidRDefault="00E318F7">
      <w:pPr>
        <w:pStyle w:val="BodyText21"/>
        <w:widowControl/>
        <w:spacing w:line="276" w:lineRule="auto"/>
        <w:ind w:left="705" w:hanging="705"/>
        <w:rPr>
          <w:b/>
          <w:szCs w:val="22"/>
        </w:rPr>
      </w:pPr>
    </w:p>
    <w:p w14:paraId="07FEF1DB" w14:textId="77777777" w:rsidR="005351DD" w:rsidRDefault="00C35D9E" w:rsidP="00EA692D">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 xml:space="preserve">Prohlášení a závazky zhotovitele, oprávnění objednatele </w:t>
      </w:r>
    </w:p>
    <w:p w14:paraId="07FEF1DC" w14:textId="77777777" w:rsidR="005351DD" w:rsidRDefault="005351DD">
      <w:pPr>
        <w:pStyle w:val="Zkladntext"/>
        <w:tabs>
          <w:tab w:val="left" w:pos="709"/>
        </w:tabs>
        <w:spacing w:line="276" w:lineRule="auto"/>
        <w:ind w:left="1080"/>
        <w:rPr>
          <w:b/>
          <w:sz w:val="22"/>
          <w:szCs w:val="22"/>
        </w:rPr>
      </w:pPr>
    </w:p>
    <w:p w14:paraId="297F99E6" w14:textId="77777777" w:rsidR="000F512F" w:rsidRDefault="00C35D9E" w:rsidP="000F512F">
      <w:pPr>
        <w:pStyle w:val="Odstavecseseznamem"/>
        <w:numPr>
          <w:ilvl w:val="1"/>
          <w:numId w:val="28"/>
        </w:numPr>
        <w:spacing w:after="0"/>
        <w:ind w:hanging="720"/>
        <w:jc w:val="both"/>
        <w:rPr>
          <w:rFonts w:ascii="Times New Roman" w:hAnsi="Times New Roman"/>
        </w:rPr>
      </w:pPr>
      <w:r w:rsidRPr="00EA692D">
        <w:rPr>
          <w:rFonts w:ascii="Times New Roman" w:hAnsi="Times New Roman"/>
        </w:rPr>
        <w:t>Zhotovitel prohlašuje, že se plně seznámil s rozsahem a povahou díla, s místem provádění stavby, že jsou mu známy veškeré technické, kvalitativní a jiné podmínky provádění díla a že disponuje takovými kapacitami a odbornými znalostmi, které jsou pro řádné provedení díla nezbytné. Potvrzuje, že prověřil podklady a pokyny které obdržel od objednatele do uzavření této smlouvy, že je shledal vhodnými, že sjednané podmínky pro provádění díla včetně ceny a doby provedení zohledňují všechny vpředu uvedené podmínky a okolnosti jakož i ty, které zhotovitel, jako subjekt odborně způsobilý k provedení díla měl nebo mohl předvídat přesto, že nebyly v době uzavření smlouvy zřejmé a přesto, že nebyly obsaženy v podkladech po uzavření smlouvy nebo z nich nevyplývaly. Zhotovitel na základě vpředu uvedeného prohlašuje, že s použitím těchto všech znalostí zkušeností, podkladů a pokynů splní závazek založený touto smlouvou včas a řádně, za sjednanou cenu, aniž by podmiňoval splnění závazku poskytnutím jiné, než dohodnuté součinnosti. Jestliže se později v průběhu provádění díla bude zhotovitel dovolávat nevhodnosti pokynů nebo věcí předaných objednatelem, bylo pro tento případ dohodnuto, že je povinen prokázat že tuto nevhodnost nemohl zjistit do uzavření smlouvy, jinak odpovídá za vady díla způsobené nevhodností, jako kdyby nesplnil povinnost na nevhodnost upozornit.</w:t>
      </w:r>
    </w:p>
    <w:p w14:paraId="6D858FC1" w14:textId="77777777" w:rsidR="000F512F" w:rsidRDefault="000F512F" w:rsidP="000F512F">
      <w:pPr>
        <w:pStyle w:val="Odstavecseseznamem"/>
        <w:spacing w:after="0"/>
        <w:jc w:val="both"/>
        <w:rPr>
          <w:rFonts w:ascii="Times New Roman" w:hAnsi="Times New Roman"/>
        </w:rPr>
      </w:pPr>
    </w:p>
    <w:p w14:paraId="07FEF1DF" w14:textId="1F3FCC19" w:rsidR="005351DD" w:rsidRPr="000F512F" w:rsidRDefault="00C35D9E" w:rsidP="000F512F">
      <w:pPr>
        <w:pStyle w:val="Odstavecseseznamem"/>
        <w:numPr>
          <w:ilvl w:val="1"/>
          <w:numId w:val="28"/>
        </w:numPr>
        <w:spacing w:after="0"/>
        <w:ind w:hanging="720"/>
        <w:jc w:val="both"/>
        <w:rPr>
          <w:rFonts w:ascii="Times New Roman" w:hAnsi="Times New Roman"/>
        </w:rPr>
      </w:pPr>
      <w:r w:rsidRPr="000F512F">
        <w:rPr>
          <w:rFonts w:ascii="Times New Roman" w:hAnsi="Times New Roman"/>
        </w:rPr>
        <w:t>Zhotovitel se zavazuje, že objednateli bezodkladně po vzniku takové skutečnosti písemně oznámí:</w:t>
      </w:r>
    </w:p>
    <w:p w14:paraId="07FEF1E0" w14:textId="77777777" w:rsidR="005351DD" w:rsidRDefault="005351DD">
      <w:pPr>
        <w:pStyle w:val="BodyText21"/>
        <w:spacing w:line="276" w:lineRule="auto"/>
        <w:ind w:left="709"/>
        <w:rPr>
          <w:szCs w:val="22"/>
        </w:rPr>
      </w:pPr>
    </w:p>
    <w:p w14:paraId="07FEF1E1" w14:textId="77777777" w:rsidR="005351DD" w:rsidRDefault="00C35D9E">
      <w:pPr>
        <w:tabs>
          <w:tab w:val="left" w:pos="1440"/>
        </w:tabs>
        <w:spacing w:line="276" w:lineRule="auto"/>
        <w:ind w:left="1440" w:hanging="720"/>
        <w:jc w:val="both"/>
        <w:rPr>
          <w:sz w:val="22"/>
          <w:szCs w:val="22"/>
        </w:rPr>
      </w:pPr>
      <w:r>
        <w:rPr>
          <w:sz w:val="22"/>
          <w:szCs w:val="22"/>
        </w:rPr>
        <w:t>(a)</w:t>
      </w:r>
      <w:r>
        <w:rPr>
          <w:sz w:val="22"/>
          <w:szCs w:val="22"/>
        </w:rPr>
        <w:tab/>
        <w:t>jestliže bude zahájeno insolvenční řízení dle zák. č. 182/2006 Sb., o úpadku a způsobech jeho řešení v platném znění, jehož předmětem bude úpadek nebo hrozící úpadek zhotovitele,</w:t>
      </w:r>
    </w:p>
    <w:p w14:paraId="07FEF1E2" w14:textId="77777777" w:rsidR="005351DD" w:rsidRDefault="00C35D9E">
      <w:pPr>
        <w:tabs>
          <w:tab w:val="left" w:pos="1440"/>
        </w:tabs>
        <w:spacing w:line="276" w:lineRule="auto"/>
        <w:ind w:left="1440" w:hanging="732"/>
        <w:jc w:val="both"/>
        <w:rPr>
          <w:sz w:val="22"/>
          <w:szCs w:val="22"/>
        </w:rPr>
      </w:pPr>
      <w:r>
        <w:rPr>
          <w:sz w:val="22"/>
          <w:szCs w:val="22"/>
        </w:rPr>
        <w:t>(b)</w:t>
      </w:r>
      <w:r>
        <w:rPr>
          <w:sz w:val="22"/>
          <w:szCs w:val="22"/>
        </w:rPr>
        <w:tab/>
        <w:t>vstup zhotovitele do likvidace; a/nebo</w:t>
      </w:r>
    </w:p>
    <w:p w14:paraId="07FEF1E3" w14:textId="77777777" w:rsidR="005351DD" w:rsidRDefault="00C35D9E">
      <w:pPr>
        <w:tabs>
          <w:tab w:val="left" w:pos="1440"/>
        </w:tabs>
        <w:spacing w:line="276" w:lineRule="auto"/>
        <w:ind w:left="1440" w:hanging="720"/>
        <w:jc w:val="both"/>
        <w:rPr>
          <w:sz w:val="22"/>
          <w:szCs w:val="22"/>
        </w:rPr>
      </w:pPr>
      <w:r>
        <w:rPr>
          <w:sz w:val="22"/>
          <w:szCs w:val="22"/>
        </w:rPr>
        <w:t>(c)</w:t>
      </w:r>
      <w:r>
        <w:rPr>
          <w:sz w:val="22"/>
          <w:szCs w:val="22"/>
        </w:rPr>
        <w:tab/>
        <w:t>změny v majetkové struktuře zhotovitele, s výjimkou změny majetkové struktury, která představuje běžný obchodní styk; a/nebo</w:t>
      </w:r>
    </w:p>
    <w:p w14:paraId="07FEF1E4" w14:textId="77777777" w:rsidR="005351DD" w:rsidRDefault="00C35D9E">
      <w:pPr>
        <w:tabs>
          <w:tab w:val="left" w:pos="1440"/>
        </w:tabs>
        <w:spacing w:line="276" w:lineRule="auto"/>
        <w:ind w:left="1440" w:hanging="720"/>
        <w:jc w:val="both"/>
        <w:rPr>
          <w:sz w:val="22"/>
          <w:szCs w:val="22"/>
        </w:rPr>
      </w:pPr>
      <w:r>
        <w:rPr>
          <w:sz w:val="22"/>
          <w:szCs w:val="22"/>
        </w:rPr>
        <w:t>(d)</w:t>
      </w:r>
      <w:r>
        <w:rPr>
          <w:sz w:val="22"/>
          <w:szCs w:val="22"/>
        </w:rPr>
        <w:tab/>
        <w:t>rozhodnutí o provedení přeměny zhotovitele, zejména fúzí, převodem jmění na společníka či rozdělením, provedení změny právní formy dlužníka či provedení jiných organizačních změn; a/nebo</w:t>
      </w:r>
    </w:p>
    <w:p w14:paraId="07FEF1E5" w14:textId="77777777" w:rsidR="005351DD" w:rsidRDefault="00C35D9E">
      <w:pPr>
        <w:tabs>
          <w:tab w:val="left" w:pos="1440"/>
        </w:tabs>
        <w:spacing w:line="276" w:lineRule="auto"/>
        <w:ind w:left="1440" w:hanging="720"/>
        <w:jc w:val="both"/>
        <w:rPr>
          <w:sz w:val="22"/>
          <w:szCs w:val="22"/>
        </w:rPr>
      </w:pPr>
      <w:r>
        <w:rPr>
          <w:sz w:val="22"/>
          <w:szCs w:val="22"/>
        </w:rPr>
        <w:t>(e)</w:t>
      </w:r>
      <w:r>
        <w:rPr>
          <w:sz w:val="22"/>
          <w:szCs w:val="22"/>
        </w:rPr>
        <w:tab/>
        <w:t>omezení či ukončení výkonu činnosti zhotovitele, která bezprostředně souvisí s předmětem této smlouvy; a/nebo</w:t>
      </w:r>
    </w:p>
    <w:p w14:paraId="07FEF1E6" w14:textId="77777777" w:rsidR="005351DD" w:rsidRDefault="00C35D9E">
      <w:pPr>
        <w:spacing w:line="276" w:lineRule="auto"/>
        <w:ind w:left="1418" w:hanging="709"/>
        <w:jc w:val="both"/>
        <w:rPr>
          <w:sz w:val="22"/>
          <w:szCs w:val="22"/>
        </w:rPr>
      </w:pPr>
      <w:r>
        <w:rPr>
          <w:sz w:val="22"/>
          <w:szCs w:val="22"/>
        </w:rPr>
        <w:t xml:space="preserve">(f) </w:t>
      </w:r>
      <w:r>
        <w:rPr>
          <w:sz w:val="22"/>
          <w:szCs w:val="22"/>
        </w:rPr>
        <w:tab/>
        <w:t>všechny skutečnosti, které by mohly mít vliv na přechod či vypořádání závazků zhotovitele vůči objednateli vyplývajících z této smlouvy či s touto smlouvou souvisejících; a</w:t>
      </w:r>
    </w:p>
    <w:p w14:paraId="07FEF1E7" w14:textId="77777777" w:rsidR="005351DD" w:rsidRDefault="00C35D9E">
      <w:pPr>
        <w:spacing w:line="276" w:lineRule="auto"/>
        <w:ind w:left="1418" w:hanging="698"/>
        <w:jc w:val="both"/>
        <w:rPr>
          <w:sz w:val="22"/>
          <w:szCs w:val="22"/>
        </w:rPr>
      </w:pPr>
      <w:r>
        <w:rPr>
          <w:sz w:val="22"/>
          <w:szCs w:val="22"/>
        </w:rPr>
        <w:t xml:space="preserve">(g) </w:t>
      </w:r>
      <w:r>
        <w:rPr>
          <w:sz w:val="22"/>
          <w:szCs w:val="22"/>
        </w:rPr>
        <w:tab/>
        <w:t>rozhodnutí o zrušení zhotovitele.</w:t>
      </w:r>
    </w:p>
    <w:p w14:paraId="07FEF1E8" w14:textId="77777777" w:rsidR="005351DD" w:rsidRDefault="005351DD">
      <w:pPr>
        <w:tabs>
          <w:tab w:val="left" w:pos="1440"/>
        </w:tabs>
        <w:spacing w:line="276" w:lineRule="auto"/>
        <w:ind w:left="705"/>
        <w:jc w:val="both"/>
        <w:rPr>
          <w:sz w:val="22"/>
          <w:szCs w:val="22"/>
        </w:rPr>
      </w:pPr>
    </w:p>
    <w:p w14:paraId="07FEF1E9" w14:textId="77777777" w:rsidR="005351DD" w:rsidRDefault="00C35D9E">
      <w:pPr>
        <w:tabs>
          <w:tab w:val="left" w:pos="1440"/>
        </w:tabs>
        <w:spacing w:line="276" w:lineRule="auto"/>
        <w:ind w:left="705"/>
        <w:jc w:val="both"/>
        <w:rPr>
          <w:sz w:val="22"/>
          <w:szCs w:val="22"/>
        </w:rPr>
      </w:pPr>
      <w:r>
        <w:rPr>
          <w:sz w:val="22"/>
          <w:szCs w:val="22"/>
        </w:rPr>
        <w:t>V případě porušení tohoto ustanovení povinností je objednatel oprávněn od této smlouvy bez dalšího odstoupit.</w:t>
      </w:r>
      <w:r>
        <w:rPr>
          <w:sz w:val="22"/>
          <w:szCs w:val="22"/>
        </w:rPr>
        <w:tab/>
      </w:r>
    </w:p>
    <w:p w14:paraId="07FEF1EA" w14:textId="77777777" w:rsidR="005351DD" w:rsidRDefault="005351DD">
      <w:pPr>
        <w:pStyle w:val="Zkladntextodsazen"/>
        <w:spacing w:line="276" w:lineRule="auto"/>
        <w:ind w:left="705" w:hanging="705"/>
        <w:rPr>
          <w:szCs w:val="22"/>
        </w:rPr>
      </w:pPr>
    </w:p>
    <w:p w14:paraId="07FEF1EB" w14:textId="77777777" w:rsidR="005351DD" w:rsidRPr="000F512F" w:rsidRDefault="00C35D9E" w:rsidP="000F512F">
      <w:pPr>
        <w:pStyle w:val="Odstavecseseznamem"/>
        <w:numPr>
          <w:ilvl w:val="1"/>
          <w:numId w:val="28"/>
        </w:numPr>
        <w:spacing w:after="0"/>
        <w:ind w:hanging="720"/>
        <w:jc w:val="both"/>
        <w:rPr>
          <w:rFonts w:ascii="Times New Roman" w:hAnsi="Times New Roman"/>
        </w:rPr>
      </w:pPr>
      <w:r w:rsidRPr="000F512F">
        <w:rPr>
          <w:rFonts w:ascii="Times New Roman" w:hAnsi="Times New Roman"/>
        </w:rPr>
        <w:t>Objednatel je oprávněn:</w:t>
      </w:r>
    </w:p>
    <w:p w14:paraId="07FEF1EC" w14:textId="77777777" w:rsidR="005351DD" w:rsidRDefault="005351DD">
      <w:pPr>
        <w:pStyle w:val="BodyText21"/>
        <w:spacing w:line="276" w:lineRule="auto"/>
        <w:ind w:left="709"/>
        <w:rPr>
          <w:szCs w:val="22"/>
        </w:rPr>
      </w:pPr>
    </w:p>
    <w:p w14:paraId="07FEF1ED" w14:textId="77777777" w:rsidR="005351DD" w:rsidRDefault="00C35D9E">
      <w:pPr>
        <w:pStyle w:val="Zkladntextodsazen3"/>
        <w:spacing w:after="0" w:line="276" w:lineRule="auto"/>
        <w:ind w:left="1410" w:hanging="705"/>
        <w:jc w:val="both"/>
        <w:rPr>
          <w:sz w:val="22"/>
          <w:szCs w:val="22"/>
        </w:rPr>
      </w:pPr>
      <w:r>
        <w:rPr>
          <w:sz w:val="22"/>
          <w:szCs w:val="22"/>
        </w:rPr>
        <w:t>(a)</w:t>
      </w:r>
      <w:r>
        <w:rPr>
          <w:sz w:val="22"/>
          <w:szCs w:val="22"/>
        </w:rPr>
        <w:tab/>
        <w:t>sám či prostřednictvím třetí osoby provádět cenovou kontrolu v průběhu provádění díla a uvádění dokončeného díla do provozu a kontrolu provádění závěrečného vyúčtování díla; všichni účastníci této smlouvy jsou povinni vytvářet dostatečné podmínky pro provádění cenové kontroly.</w:t>
      </w:r>
    </w:p>
    <w:p w14:paraId="07FEF1EE" w14:textId="77777777" w:rsidR="005351DD" w:rsidRDefault="00C35D9E">
      <w:pPr>
        <w:pStyle w:val="Zkladntextodsazen3"/>
        <w:spacing w:after="0" w:line="276" w:lineRule="auto"/>
        <w:ind w:left="1410" w:hanging="705"/>
        <w:jc w:val="both"/>
        <w:rPr>
          <w:sz w:val="22"/>
          <w:szCs w:val="22"/>
        </w:rPr>
      </w:pPr>
      <w:r>
        <w:rPr>
          <w:sz w:val="22"/>
          <w:szCs w:val="22"/>
        </w:rPr>
        <w:t>(b)</w:t>
      </w:r>
      <w:r>
        <w:rPr>
          <w:sz w:val="22"/>
          <w:szCs w:val="22"/>
        </w:rPr>
        <w:tab/>
        <w:t xml:space="preserve">sám či prostřednictvím třetí osoby vykonávat v místě provádění díla technický dozor objednatele a v jeho průběhu zejména sledovat, zda jsou práce prováděny dle projektu, technických norem a jiných právních předpisů a v souladu s rozhodnutím orgánů veřejné správy; na nedostatky při provádění díla upozorní zápisem ve stavebním deníku. Osoba vykonávající kontrolně-technický dozor je oprávněna dát pracovníkům zhotovitele příkaz k přerušení prací na provedení díla, je-li dílo prováděno v rozporu s dokumentací, která vymezuje předmět a rozsah díla, je-li ohrožena bezpečnost prováděné stavby, život nebo zdraví osob pracujících na stavbě při provádění díla či třetích osob. </w:t>
      </w:r>
    </w:p>
    <w:p w14:paraId="07FEF1EF" w14:textId="77777777" w:rsidR="005351DD" w:rsidRDefault="005351DD">
      <w:pPr>
        <w:pStyle w:val="Zkladntext2"/>
        <w:spacing w:after="0" w:line="276" w:lineRule="auto"/>
        <w:ind w:left="709" w:hanging="4"/>
        <w:jc w:val="both"/>
        <w:rPr>
          <w:sz w:val="22"/>
          <w:szCs w:val="22"/>
        </w:rPr>
      </w:pPr>
    </w:p>
    <w:p w14:paraId="07FEF1F0" w14:textId="77777777" w:rsidR="005351DD" w:rsidRDefault="00C35D9E">
      <w:pPr>
        <w:pStyle w:val="Zkladntext2"/>
        <w:spacing w:after="0" w:line="276" w:lineRule="auto"/>
        <w:ind w:left="709" w:hanging="4"/>
        <w:jc w:val="both"/>
        <w:rPr>
          <w:sz w:val="22"/>
          <w:szCs w:val="22"/>
        </w:rPr>
      </w:pPr>
      <w:r>
        <w:rPr>
          <w:sz w:val="22"/>
          <w:szCs w:val="22"/>
        </w:rPr>
        <w:t>Termíny a náplň běžných kontrol prováděných objednatelem vyznačí objednatel ve stavebním deníku při provádění díla, a to alespoň jeden den předem.</w:t>
      </w:r>
    </w:p>
    <w:p w14:paraId="07FEF1F1" w14:textId="77777777" w:rsidR="005351DD" w:rsidRDefault="005351DD">
      <w:pPr>
        <w:pStyle w:val="Zkladntext2"/>
        <w:spacing w:after="0" w:line="276" w:lineRule="auto"/>
        <w:ind w:left="709" w:hanging="4"/>
        <w:jc w:val="both"/>
        <w:rPr>
          <w:sz w:val="22"/>
          <w:szCs w:val="22"/>
        </w:rPr>
      </w:pPr>
    </w:p>
    <w:p w14:paraId="07FEF1F2" w14:textId="77777777" w:rsidR="005351DD" w:rsidRPr="000F512F" w:rsidRDefault="00C35D9E" w:rsidP="000F512F">
      <w:pPr>
        <w:pStyle w:val="Odstavecseseznamem"/>
        <w:numPr>
          <w:ilvl w:val="1"/>
          <w:numId w:val="28"/>
        </w:numPr>
        <w:spacing w:after="0"/>
        <w:ind w:hanging="720"/>
        <w:jc w:val="both"/>
        <w:rPr>
          <w:rFonts w:ascii="Times New Roman" w:hAnsi="Times New Roman"/>
        </w:rPr>
      </w:pPr>
      <w:r w:rsidRPr="000F512F">
        <w:rPr>
          <w:rFonts w:ascii="Times New Roman" w:hAnsi="Times New Roman"/>
        </w:rPr>
        <w:t>Provádění kontrol, provádění zkoušek, kontrolní dny:</w:t>
      </w:r>
    </w:p>
    <w:p w14:paraId="07FEF1F3" w14:textId="77777777" w:rsidR="005351DD" w:rsidRDefault="005351DD">
      <w:pPr>
        <w:spacing w:line="276" w:lineRule="auto"/>
        <w:ind w:left="720"/>
        <w:rPr>
          <w:sz w:val="22"/>
          <w:szCs w:val="22"/>
          <w:u w:val="single"/>
        </w:rPr>
      </w:pPr>
    </w:p>
    <w:p w14:paraId="07FEF1F4" w14:textId="77777777" w:rsidR="005351DD" w:rsidRDefault="00C35D9E">
      <w:pPr>
        <w:spacing w:line="276" w:lineRule="auto"/>
        <w:ind w:left="720"/>
        <w:rPr>
          <w:sz w:val="22"/>
          <w:szCs w:val="22"/>
          <w:u w:val="single"/>
        </w:rPr>
      </w:pPr>
      <w:r>
        <w:rPr>
          <w:sz w:val="22"/>
          <w:szCs w:val="22"/>
          <w:u w:val="single"/>
        </w:rPr>
        <w:t>Průběžné kontroly:</w:t>
      </w:r>
    </w:p>
    <w:p w14:paraId="07FEF1F5" w14:textId="77777777" w:rsidR="005351DD" w:rsidRDefault="00C35D9E">
      <w:pPr>
        <w:spacing w:line="276" w:lineRule="auto"/>
        <w:ind w:left="720"/>
        <w:jc w:val="both"/>
        <w:rPr>
          <w:sz w:val="22"/>
          <w:szCs w:val="22"/>
        </w:rPr>
      </w:pPr>
      <w:r>
        <w:rPr>
          <w:sz w:val="22"/>
          <w:szCs w:val="22"/>
        </w:rPr>
        <w:t xml:space="preserve">Kontroly zástupcem objednatele pro věci technické (TDO) budou prováděny průběžně tak, aby komplexní kontrola byla dokončena současně s postupným dokončením díla. Pracovníci vykonávající pro objednatele funkci technického dozoru (TDO) a pracovníci projektanta </w:t>
      </w:r>
      <w:r>
        <w:rPr>
          <w:sz w:val="22"/>
          <w:szCs w:val="22"/>
        </w:rPr>
        <w:lastRenderedPageBreak/>
        <w:t>vykonávající funkci autorského dozoru (AD) mají právo přístupu během pracovní doby na staveniště a všechna pracoviště zhotovitele, kde jsou materiály určené k zabudování do díla vyráběny, zpracovány, skladovány nebo jinak připravovány a zhotovitel je povinen tento přístup umožnit. TDO je oprávněn k prohlídce a zkouškám materiálů a zařízení dodávaných podle této smlouvy. TDO nesmí provádět dodavatel (zhotovitel), ani osoba s ním propojená. TDO je oprávněn písemně zápisem do stavebního deníku nařídit:</w:t>
      </w:r>
    </w:p>
    <w:p w14:paraId="07FEF1F6" w14:textId="77777777" w:rsidR="005351DD" w:rsidRDefault="005351DD">
      <w:pPr>
        <w:spacing w:line="276" w:lineRule="auto"/>
        <w:ind w:left="720"/>
        <w:jc w:val="both"/>
        <w:rPr>
          <w:sz w:val="22"/>
          <w:szCs w:val="22"/>
        </w:rPr>
      </w:pPr>
    </w:p>
    <w:p w14:paraId="07FEF1F7" w14:textId="77777777" w:rsidR="005351DD" w:rsidRDefault="00C35D9E">
      <w:pPr>
        <w:pStyle w:val="Zkladntext21"/>
        <w:numPr>
          <w:ilvl w:val="0"/>
          <w:numId w:val="15"/>
        </w:numPr>
        <w:tabs>
          <w:tab w:val="left" w:pos="1418"/>
        </w:tabs>
        <w:spacing w:after="0" w:line="276" w:lineRule="auto"/>
        <w:ind w:left="1418" w:hanging="425"/>
        <w:jc w:val="both"/>
        <w:rPr>
          <w:rFonts w:cs="Times New Roman"/>
          <w:sz w:val="22"/>
          <w:szCs w:val="22"/>
        </w:rPr>
      </w:pPr>
      <w:r>
        <w:rPr>
          <w:rFonts w:cs="Times New Roman"/>
          <w:sz w:val="22"/>
          <w:szCs w:val="22"/>
        </w:rPr>
        <w:t>odstranění jakýchkoliv materiálů a zařízení, které jsou prokazatelně v rozporu s podmínkami této smlouvy a u nichž je prokázáno porušení technologické kázně zhotovitele,</w:t>
      </w:r>
    </w:p>
    <w:p w14:paraId="07FEF1F8" w14:textId="77777777" w:rsidR="005351DD" w:rsidRDefault="00C35D9E">
      <w:pPr>
        <w:pStyle w:val="Zkladntext21"/>
        <w:numPr>
          <w:ilvl w:val="0"/>
          <w:numId w:val="15"/>
        </w:numPr>
        <w:tabs>
          <w:tab w:val="left" w:pos="1418"/>
        </w:tabs>
        <w:spacing w:after="0" w:line="276" w:lineRule="auto"/>
        <w:ind w:left="1418" w:hanging="425"/>
        <w:jc w:val="both"/>
        <w:rPr>
          <w:rFonts w:cs="Times New Roman"/>
          <w:sz w:val="22"/>
          <w:szCs w:val="22"/>
        </w:rPr>
      </w:pPr>
      <w:r>
        <w:rPr>
          <w:rFonts w:cs="Times New Roman"/>
          <w:sz w:val="22"/>
          <w:szCs w:val="22"/>
        </w:rPr>
        <w:t>nahrazení těchto materiálů bezvadnými nebo vhodnými materiály,</w:t>
      </w:r>
    </w:p>
    <w:p w14:paraId="07FEF1F9" w14:textId="77777777" w:rsidR="005351DD" w:rsidRDefault="00C35D9E">
      <w:pPr>
        <w:pStyle w:val="Zkladntext21"/>
        <w:numPr>
          <w:ilvl w:val="0"/>
          <w:numId w:val="15"/>
        </w:numPr>
        <w:tabs>
          <w:tab w:val="left" w:pos="1418"/>
        </w:tabs>
        <w:spacing w:after="0" w:line="276" w:lineRule="auto"/>
        <w:ind w:left="1418" w:hanging="425"/>
        <w:jc w:val="both"/>
        <w:rPr>
          <w:rFonts w:cs="Times New Roman"/>
          <w:sz w:val="22"/>
          <w:szCs w:val="22"/>
        </w:rPr>
      </w:pPr>
      <w:r>
        <w:rPr>
          <w:rFonts w:cs="Times New Roman"/>
          <w:sz w:val="22"/>
          <w:szCs w:val="22"/>
        </w:rPr>
        <w:t>odstranění a znovuprovedení prací pokud materiály, zařízení nebo odborné práce nejsou v souladu s touto smlouvou.</w:t>
      </w:r>
    </w:p>
    <w:p w14:paraId="07FEF1FA" w14:textId="77777777" w:rsidR="005351DD" w:rsidRDefault="005351DD">
      <w:pPr>
        <w:pStyle w:val="Zkladntext21"/>
        <w:spacing w:after="0" w:line="276" w:lineRule="auto"/>
        <w:ind w:left="720"/>
        <w:jc w:val="both"/>
        <w:rPr>
          <w:rFonts w:cs="Times New Roman"/>
          <w:sz w:val="22"/>
          <w:szCs w:val="22"/>
          <w:u w:val="single"/>
        </w:rPr>
      </w:pPr>
    </w:p>
    <w:p w14:paraId="07FEF1FB" w14:textId="77777777" w:rsidR="005351DD" w:rsidRDefault="00C35D9E">
      <w:pPr>
        <w:pStyle w:val="Zkladntext21"/>
        <w:spacing w:after="0" w:line="276" w:lineRule="auto"/>
        <w:ind w:left="720"/>
        <w:jc w:val="both"/>
        <w:rPr>
          <w:rFonts w:cs="Times New Roman"/>
          <w:sz w:val="22"/>
          <w:szCs w:val="22"/>
          <w:u w:val="single"/>
        </w:rPr>
      </w:pPr>
      <w:r>
        <w:rPr>
          <w:rFonts w:cs="Times New Roman"/>
          <w:sz w:val="22"/>
          <w:szCs w:val="22"/>
          <w:u w:val="single"/>
        </w:rPr>
        <w:t>Zkoušky:</w:t>
      </w:r>
    </w:p>
    <w:p w14:paraId="07FEF1FC" w14:textId="77777777" w:rsidR="005351DD" w:rsidRDefault="00C35D9E">
      <w:pPr>
        <w:pStyle w:val="Zkladntext21"/>
        <w:spacing w:after="0" w:line="276" w:lineRule="auto"/>
        <w:ind w:left="720"/>
        <w:jc w:val="both"/>
        <w:rPr>
          <w:rFonts w:cs="Times New Roman"/>
          <w:sz w:val="22"/>
          <w:szCs w:val="22"/>
        </w:rPr>
      </w:pPr>
      <w:r>
        <w:rPr>
          <w:rFonts w:cs="Times New Roman"/>
          <w:sz w:val="22"/>
          <w:szCs w:val="22"/>
        </w:rPr>
        <w:t>Provádění dohodnutých zkoušek se řídí podmínkami ČSN, technickými podmínkami a dokumentací pro realizaci stavby. Náplň, obsah, způsob provedení zkoušek v určených fázích provádění díla a jejich množství, které zhotovitel zajistí v průběhu provádění díla dohodne TDO se zhotovitelem. Veškeré zkoušky budou prováděny za účasti TDO. Zhotovitel je povinen zápisem do stavebního deníku nejpozději 1 den přede dnem konání vyzvat TDO k účasti na provádění zkoušek. Pokud se TDO nebo jeho zodpovědný zástupce nedostaví ve sjednaném termínu, může zhotovitel, neobdrží-li jiný pokyn od TDO, zkoušky provést, přičemž tyto zkoušky budou mít platnost, jako kdyby byly provedeny za přítomnosti TDO. Protokoly z  provedených zkoušek je zhotovitel povinen předávat TDO průběžně po provedení,  nejpozději do 2 pracovních dnů od termínu  konání zkoušky. Protokoly ze  všech zkoušek budou v originále předány jako součást dokumentace k předání díla.</w:t>
      </w:r>
    </w:p>
    <w:p w14:paraId="07FEF1FD" w14:textId="77777777" w:rsidR="005351DD" w:rsidRDefault="005351DD">
      <w:pPr>
        <w:pStyle w:val="Zkladntext21"/>
        <w:spacing w:after="0" w:line="276" w:lineRule="auto"/>
        <w:ind w:left="720"/>
        <w:jc w:val="both"/>
        <w:rPr>
          <w:rFonts w:cs="Times New Roman"/>
          <w:sz w:val="22"/>
          <w:szCs w:val="22"/>
          <w:u w:val="single"/>
        </w:rPr>
      </w:pPr>
    </w:p>
    <w:p w14:paraId="07FEF1FE" w14:textId="77777777" w:rsidR="005351DD" w:rsidRDefault="00C35D9E">
      <w:pPr>
        <w:pStyle w:val="Zkladntext21"/>
        <w:spacing w:after="0" w:line="276" w:lineRule="auto"/>
        <w:ind w:left="720"/>
        <w:jc w:val="both"/>
        <w:rPr>
          <w:rFonts w:cs="Times New Roman"/>
          <w:sz w:val="22"/>
          <w:szCs w:val="22"/>
          <w:u w:val="single"/>
        </w:rPr>
      </w:pPr>
      <w:r>
        <w:rPr>
          <w:rFonts w:cs="Times New Roman"/>
          <w:sz w:val="22"/>
          <w:szCs w:val="22"/>
          <w:u w:val="single"/>
        </w:rPr>
        <w:t>Kontrolní dny:</w:t>
      </w:r>
    </w:p>
    <w:p w14:paraId="07FEF1FF" w14:textId="77777777" w:rsidR="005351DD" w:rsidRDefault="00C35D9E">
      <w:pPr>
        <w:pStyle w:val="Zkladntext21"/>
        <w:spacing w:after="0" w:line="276" w:lineRule="auto"/>
        <w:ind w:left="720"/>
        <w:jc w:val="both"/>
        <w:rPr>
          <w:rFonts w:cs="Times New Roman"/>
          <w:sz w:val="22"/>
          <w:szCs w:val="22"/>
        </w:rPr>
      </w:pPr>
      <w:r>
        <w:rPr>
          <w:rFonts w:cs="Times New Roman"/>
          <w:sz w:val="22"/>
          <w:szCs w:val="22"/>
        </w:rPr>
        <w:t>Kontrolní dny se budou konat po 3 pracovních dnech, po celou dobu provádění díla. Organizaci kontrolních dnů zajišťuje objednatel. Zhotovitel je povinen zajistit účast zodpovědných zástupců na kontrolních dnech.</w:t>
      </w:r>
    </w:p>
    <w:p w14:paraId="07FEF200" w14:textId="77777777" w:rsidR="005351DD" w:rsidRDefault="005351DD">
      <w:pPr>
        <w:pStyle w:val="Zkladntext21"/>
        <w:spacing w:after="0" w:line="276" w:lineRule="auto"/>
        <w:ind w:left="720"/>
        <w:jc w:val="both"/>
        <w:rPr>
          <w:rFonts w:cs="Times New Roman"/>
          <w:sz w:val="22"/>
          <w:szCs w:val="22"/>
        </w:rPr>
      </w:pPr>
    </w:p>
    <w:p w14:paraId="07FEF201" w14:textId="77777777" w:rsidR="005351DD" w:rsidRDefault="00C35D9E" w:rsidP="00B20E76">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 xml:space="preserve">Stavební deník </w:t>
      </w:r>
    </w:p>
    <w:p w14:paraId="07FEF202" w14:textId="77777777" w:rsidR="005351DD" w:rsidRDefault="005351DD">
      <w:pPr>
        <w:pStyle w:val="Zkladntext"/>
        <w:tabs>
          <w:tab w:val="left" w:pos="709"/>
        </w:tabs>
        <w:spacing w:line="276" w:lineRule="auto"/>
        <w:ind w:left="1080"/>
        <w:rPr>
          <w:b/>
          <w:sz w:val="22"/>
          <w:szCs w:val="22"/>
        </w:rPr>
      </w:pPr>
    </w:p>
    <w:p w14:paraId="0A59228A" w14:textId="77777777" w:rsidR="00B20E76" w:rsidRDefault="00C77D8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Zhotovitel se zavazuje ode dne předání staveniště (viz článek IX. této smlouvy) objednatelem zhotoviteli vést stavební deník alespoň v jednom originále a dvou průpisech dle ust. § 157 Stavebního zákona. Na stavbě bude veden pouze jeden stavební deník, vedený zhotovitelem a budou v něm zaznamenávány veškeré skutečnosti o průběhu všech prací, včetně prací subdodavatelů. Do stavebního deníku bude zhotovitel zapisovat všechny skutečnosti stanovené zákonem a současně všechny skutečnosti rozhodné pro plnění podmínek této smlouvy, jakož i případné změny harmonogramu postupu prací dle článku II. této smlouvy. Stavební deník bude uložen na staveništi a bude oběma stranám kdykoliv přístupný v době přítomnosti jakýchkoli osob na staveništi. Originál stavebního deníku předá zhotovitel při přejímacím řízení objednateli.</w:t>
      </w:r>
    </w:p>
    <w:p w14:paraId="39A2E01C" w14:textId="77777777" w:rsidR="00B20E76" w:rsidRDefault="00B20E76" w:rsidP="00B20E76">
      <w:pPr>
        <w:pStyle w:val="Odstavecseseznamem"/>
        <w:spacing w:after="0"/>
        <w:jc w:val="both"/>
        <w:rPr>
          <w:rFonts w:ascii="Times New Roman" w:hAnsi="Times New Roman"/>
        </w:rPr>
      </w:pPr>
    </w:p>
    <w:p w14:paraId="07FEF205" w14:textId="188ECEDE"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 xml:space="preserve">Stavební deník dle předchozího odstavce smlouvy vede zhotovitelem pověřená osoba – stavbyvedoucí </w:t>
      </w:r>
      <w:r w:rsidRPr="00B20E76">
        <w:rPr>
          <w:rFonts w:ascii="Times New Roman" w:hAnsi="Times New Roman"/>
          <w:color w:val="FF0000"/>
        </w:rPr>
        <w:t>uchazeč doplní jméno a příjmení stavbyvedoucího</w:t>
      </w:r>
      <w:r w:rsidRPr="00B20E76">
        <w:rPr>
          <w:rFonts w:ascii="Times New Roman" w:hAnsi="Times New Roman"/>
        </w:rPr>
        <w:t xml:space="preserve">, č. autorizace </w:t>
      </w:r>
      <w:r w:rsidRPr="00B20E76">
        <w:rPr>
          <w:rFonts w:ascii="Times New Roman" w:hAnsi="Times New Roman"/>
          <w:color w:val="FF0000"/>
        </w:rPr>
        <w:t xml:space="preserve">uchazeč doplní </w:t>
      </w:r>
      <w:r w:rsidRPr="00B20E76">
        <w:rPr>
          <w:rFonts w:ascii="Times New Roman" w:hAnsi="Times New Roman"/>
          <w:color w:val="FF0000"/>
        </w:rPr>
        <w:lastRenderedPageBreak/>
        <w:t>číslo autorizace stavbyvedoucího</w:t>
      </w:r>
      <w:r w:rsidRPr="00B20E76">
        <w:rPr>
          <w:rFonts w:ascii="Times New Roman" w:hAnsi="Times New Roman"/>
        </w:rPr>
        <w:t>. V případě změny osoby zhotovitelem pověřené k vedení stavebního deníku musí být tato skutečnost bezodkladně uvedena ve stavebním deníku.</w:t>
      </w:r>
    </w:p>
    <w:p w14:paraId="07FEF206" w14:textId="77777777" w:rsidR="005351DD" w:rsidRDefault="005351DD">
      <w:pPr>
        <w:pStyle w:val="BodyText21"/>
        <w:spacing w:line="276" w:lineRule="auto"/>
        <w:ind w:left="709"/>
        <w:rPr>
          <w:szCs w:val="22"/>
        </w:rPr>
      </w:pPr>
    </w:p>
    <w:p w14:paraId="07FEF207"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Zhotovitel je povinen uložit průpis denních záznamů ve stavebním deníku odděleně od originálu tak, aby byl k dispozici v případě ztráty či zničení originálu stavebního deníku. Stavební deník musí být uložen tak, aby byl vždy okamžitě k dispozici objednateli a orgánu státního stavebního dohledu.</w:t>
      </w:r>
    </w:p>
    <w:p w14:paraId="07FEF208" w14:textId="77777777" w:rsidR="005351DD" w:rsidRPr="00B20E76" w:rsidRDefault="005351DD" w:rsidP="00B20E76">
      <w:pPr>
        <w:jc w:val="both"/>
        <w:rPr>
          <w:szCs w:val="22"/>
        </w:rPr>
      </w:pPr>
    </w:p>
    <w:p w14:paraId="07FEF209"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Denní záznamy se do stavebního deníku zapisují tak, že se píší do knihy s očíslovanými listy jednak pevnými, jednak perforovanými pro dva oddělitelné průpisy. Perforované listy se očíslují shodně s listy pevnými. Denní záznamy oprávněná osoba zapisuje čitelně v den, kdy byly práce provedeny nebo kdy nastaly skutečnosti, které jsou předmětem zápisu. V denních záznamech nesmí být vynechána volná místa.</w:t>
      </w:r>
    </w:p>
    <w:p w14:paraId="07FEF20A" w14:textId="77777777" w:rsidR="005351DD" w:rsidRPr="00B20E76" w:rsidRDefault="005351DD" w:rsidP="00B20E76">
      <w:pPr>
        <w:jc w:val="both"/>
        <w:rPr>
          <w:szCs w:val="22"/>
        </w:rPr>
      </w:pPr>
    </w:p>
    <w:p w14:paraId="07FEF20B"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Zhotovitel se zavazuje na základě žádosti zástupce objednatele bezodkladně předávat objednateli úplné kopie zápisů ze stavebního deníku.</w:t>
      </w:r>
    </w:p>
    <w:p w14:paraId="07FEF20C" w14:textId="77777777" w:rsidR="005351DD" w:rsidRPr="00B20E76" w:rsidRDefault="005351DD" w:rsidP="00B20E76">
      <w:pPr>
        <w:jc w:val="both"/>
        <w:rPr>
          <w:szCs w:val="22"/>
        </w:rPr>
      </w:pPr>
    </w:p>
    <w:p w14:paraId="07FEF20D"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Zápisy v deníku nepředstavují ani nenahrazují dohody smluvních stran či zvláštní písemná prohlášení kterékoliv ze smluvních stran, která dle této smlouvy musí učinit a doručit druhé ze smluvních stran.</w:t>
      </w:r>
    </w:p>
    <w:p w14:paraId="07FEF20E" w14:textId="77777777" w:rsidR="005351DD" w:rsidRPr="00B20E76" w:rsidRDefault="005351DD" w:rsidP="00B20E76">
      <w:pPr>
        <w:jc w:val="both"/>
        <w:rPr>
          <w:szCs w:val="22"/>
        </w:rPr>
      </w:pPr>
    </w:p>
    <w:p w14:paraId="07FEF20F"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Nesouhlasí-li zhotovitel se zápisem, který učinil objednatel nebo jeho zástupce, případně zpracovatel projektu do stavebního deníku, musí k tomuto zápisu připojit svoje stanovisko nejpozději do tří pracovních dnů, jinak se má za to, že s uvedeným zápisem souhlasí.</w:t>
      </w:r>
    </w:p>
    <w:p w14:paraId="07FEF210" w14:textId="77777777" w:rsidR="005351DD" w:rsidRPr="00B20E76" w:rsidRDefault="005351DD" w:rsidP="00B20E76">
      <w:pPr>
        <w:jc w:val="both"/>
        <w:rPr>
          <w:szCs w:val="22"/>
        </w:rPr>
      </w:pPr>
    </w:p>
    <w:p w14:paraId="07FEF211" w14:textId="77777777" w:rsidR="005351DD" w:rsidRPr="00B20E76" w:rsidRDefault="00C35D9E" w:rsidP="00B20E76">
      <w:pPr>
        <w:pStyle w:val="Odstavecseseznamem"/>
        <w:numPr>
          <w:ilvl w:val="1"/>
          <w:numId w:val="28"/>
        </w:numPr>
        <w:spacing w:after="0"/>
        <w:ind w:hanging="720"/>
        <w:jc w:val="both"/>
        <w:rPr>
          <w:rFonts w:ascii="Times New Roman" w:hAnsi="Times New Roman"/>
        </w:rPr>
      </w:pPr>
      <w:r w:rsidRPr="00B20E76">
        <w:rPr>
          <w:rFonts w:ascii="Times New Roman" w:hAnsi="Times New Roman"/>
        </w:rPr>
        <w:t xml:space="preserve">Objednatel je povinen vyjadřovat se k zápisům ve stavebním deníku učiněným zhotovitelem </w:t>
      </w:r>
    </w:p>
    <w:p w14:paraId="07FEF212" w14:textId="2BBF90A1" w:rsidR="005351DD" w:rsidRDefault="00C35D9E" w:rsidP="00B20E76">
      <w:pPr>
        <w:pStyle w:val="Odstavecseseznamem"/>
        <w:spacing w:after="0"/>
        <w:jc w:val="both"/>
        <w:rPr>
          <w:rFonts w:ascii="Times New Roman" w:hAnsi="Times New Roman"/>
        </w:rPr>
      </w:pPr>
      <w:r>
        <w:rPr>
          <w:rFonts w:ascii="Times New Roman" w:hAnsi="Times New Roman"/>
        </w:rPr>
        <w:t>nejpozději do tří pracovních dnů.</w:t>
      </w:r>
    </w:p>
    <w:p w14:paraId="07FEF213" w14:textId="63BB00CD" w:rsidR="005351DD" w:rsidRDefault="005351DD">
      <w:pPr>
        <w:spacing w:line="276" w:lineRule="auto"/>
        <w:jc w:val="both"/>
        <w:rPr>
          <w:sz w:val="22"/>
          <w:szCs w:val="22"/>
        </w:rPr>
      </w:pPr>
    </w:p>
    <w:p w14:paraId="181AACB0" w14:textId="77777777" w:rsidR="003F72B5" w:rsidRDefault="003F72B5">
      <w:pPr>
        <w:spacing w:line="276" w:lineRule="auto"/>
        <w:jc w:val="both"/>
        <w:rPr>
          <w:sz w:val="22"/>
          <w:szCs w:val="22"/>
        </w:rPr>
      </w:pPr>
    </w:p>
    <w:p w14:paraId="07FEF214" w14:textId="77777777" w:rsidR="005351DD" w:rsidRDefault="00C35D9E" w:rsidP="003F72B5">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Staveniště a jeho zařízení</w:t>
      </w:r>
    </w:p>
    <w:p w14:paraId="07FEF215" w14:textId="77777777" w:rsidR="005351DD" w:rsidRDefault="005351DD">
      <w:pPr>
        <w:pStyle w:val="Zkladntext"/>
        <w:tabs>
          <w:tab w:val="left" w:pos="709"/>
        </w:tabs>
        <w:spacing w:line="276" w:lineRule="auto"/>
        <w:ind w:left="1080"/>
        <w:rPr>
          <w:b/>
          <w:sz w:val="22"/>
          <w:szCs w:val="22"/>
        </w:rPr>
      </w:pPr>
    </w:p>
    <w:p w14:paraId="59A51671" w14:textId="77777777" w:rsidR="00A15276" w:rsidRDefault="00C35D9E" w:rsidP="00A15276">
      <w:pPr>
        <w:pStyle w:val="Odstavecseseznamem"/>
        <w:numPr>
          <w:ilvl w:val="1"/>
          <w:numId w:val="28"/>
        </w:numPr>
        <w:spacing w:after="0"/>
        <w:ind w:hanging="720"/>
        <w:jc w:val="both"/>
        <w:rPr>
          <w:rFonts w:ascii="Times New Roman" w:hAnsi="Times New Roman"/>
        </w:rPr>
      </w:pPr>
      <w:r w:rsidRPr="00A15276">
        <w:rPr>
          <w:rFonts w:ascii="Times New Roman" w:hAnsi="Times New Roman"/>
        </w:rPr>
        <w:t xml:space="preserve">Objednatel protokolárně předá zhotoviteli staveniště na základě písemné výzvy. O předání staveniště objednatelem zhotoviteli bude sepsán písemný protokol, který bude vyhotoven ve dvou stejnopisech, z nichž každá smluvní strana obdrží po jednom stejnopise, a podepsán oprávněnými zástupci obou smluvních stran. Staveništěm se pro účely této smlouvy rozumí místo určené ke zhotovení díla, které je vymezeno v článku IV. odst. 4. 1. této smlouvy. Staveniště je vymezeno projektem organizace výstavby zpracovaným zhotovitelem. Při předání staveniště bude objednatelem pouze určeno možné místo napojení na zdroj vody a elektřiny. Náklady na spotřebovanou elektrickou energii a vodu objednatel zhotoviteli vyúčtuje.  </w:t>
      </w:r>
    </w:p>
    <w:p w14:paraId="11A08711" w14:textId="77777777" w:rsidR="00A15276" w:rsidRDefault="00A15276" w:rsidP="00A15276">
      <w:pPr>
        <w:pStyle w:val="Odstavecseseznamem"/>
        <w:spacing w:after="0"/>
        <w:jc w:val="both"/>
        <w:rPr>
          <w:rFonts w:ascii="Times New Roman" w:hAnsi="Times New Roman"/>
        </w:rPr>
      </w:pPr>
    </w:p>
    <w:p w14:paraId="07FEF218" w14:textId="2D5ADB6C" w:rsidR="005351DD" w:rsidRPr="00A15276" w:rsidRDefault="00C35D9E" w:rsidP="00A15276">
      <w:pPr>
        <w:pStyle w:val="Odstavecseseznamem"/>
        <w:numPr>
          <w:ilvl w:val="1"/>
          <w:numId w:val="28"/>
        </w:numPr>
        <w:spacing w:after="0"/>
        <w:ind w:hanging="720"/>
        <w:jc w:val="both"/>
        <w:rPr>
          <w:rFonts w:ascii="Times New Roman" w:hAnsi="Times New Roman"/>
        </w:rPr>
      </w:pPr>
      <w:r w:rsidRPr="00A15276">
        <w:rPr>
          <w:rFonts w:ascii="Times New Roman" w:hAnsi="Times New Roman"/>
        </w:rPr>
        <w:t xml:space="preserve">Předání staveniště ze strany objednatele bude provedeno formou předání dokladů o staveništi. Dokladem o předání těchto dokumentů bude společný zápis o předání a převzetí staveniště. Současně budou zhotoviteli předáno jedno paré projektové dokumentace dle článku II odst. 2.1. této smlouvy. </w:t>
      </w:r>
    </w:p>
    <w:p w14:paraId="07FEF219" w14:textId="77777777" w:rsidR="005351DD" w:rsidRDefault="005351DD">
      <w:pPr>
        <w:pStyle w:val="Zkladntext2"/>
        <w:snapToGrid w:val="0"/>
        <w:spacing w:after="0" w:line="276" w:lineRule="auto"/>
        <w:ind w:left="675"/>
        <w:jc w:val="both"/>
        <w:rPr>
          <w:sz w:val="22"/>
          <w:szCs w:val="22"/>
        </w:rPr>
      </w:pPr>
    </w:p>
    <w:p w14:paraId="11169AB7" w14:textId="77777777" w:rsidR="00740245" w:rsidRPr="00A15276" w:rsidRDefault="00740245" w:rsidP="00A15276">
      <w:pPr>
        <w:pStyle w:val="Odstavecseseznamem"/>
        <w:numPr>
          <w:ilvl w:val="1"/>
          <w:numId w:val="28"/>
        </w:numPr>
        <w:spacing w:after="0"/>
        <w:ind w:hanging="720"/>
        <w:jc w:val="both"/>
        <w:rPr>
          <w:rFonts w:ascii="Times New Roman" w:hAnsi="Times New Roman"/>
        </w:rPr>
      </w:pPr>
      <w:r w:rsidRPr="00A15276">
        <w:rPr>
          <w:rFonts w:ascii="Times New Roman" w:hAnsi="Times New Roman"/>
        </w:rPr>
        <w:t xml:space="preserve">Zhotovitel se zavazuje zachovávat na staveništi čistotu a pořádek. Zhotovitel se zavazuje zajistit provozuschopnost letiště LKMK jako veřejného vnitrostátního letiště. Zhotovitel je povinen denně odstraňovat na své náklady odpady a nečistoty vzniklé z jeho činnosti či činností třetích </w:t>
      </w:r>
      <w:r w:rsidRPr="00A15276">
        <w:rPr>
          <w:rFonts w:ascii="Times New Roman" w:hAnsi="Times New Roman"/>
        </w:rPr>
        <w:lastRenderedPageBreak/>
        <w:t>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mezideponii materiálu, a to i vyfrézovaného, přičemž náklady s plněním tohoto závazku jsou zahrnuty v ceně díla.</w:t>
      </w:r>
    </w:p>
    <w:p w14:paraId="07FEF21B" w14:textId="77777777" w:rsidR="005351DD" w:rsidRDefault="005351DD">
      <w:pPr>
        <w:pStyle w:val="Zkladntext2"/>
        <w:snapToGrid w:val="0"/>
        <w:spacing w:after="0" w:line="276" w:lineRule="auto"/>
        <w:ind w:left="675"/>
        <w:jc w:val="both"/>
        <w:rPr>
          <w:sz w:val="22"/>
          <w:szCs w:val="22"/>
        </w:rPr>
      </w:pPr>
    </w:p>
    <w:p w14:paraId="07FEF21C"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Zhotovitel bude mít v průběhu realizace a dokončování předmětu díla na staveništi výhradní odpovědnost za:</w:t>
      </w:r>
    </w:p>
    <w:p w14:paraId="07FEF21D" w14:textId="77777777" w:rsidR="005351DD" w:rsidRDefault="005351DD">
      <w:pPr>
        <w:pStyle w:val="Zkladntext2"/>
        <w:snapToGrid w:val="0"/>
        <w:spacing w:after="0" w:line="276" w:lineRule="auto"/>
        <w:ind w:left="675"/>
        <w:jc w:val="both"/>
        <w:rPr>
          <w:sz w:val="22"/>
          <w:szCs w:val="22"/>
        </w:rPr>
      </w:pPr>
    </w:p>
    <w:p w14:paraId="07FEF21E" w14:textId="77777777" w:rsidR="005351DD" w:rsidRDefault="00C35D9E">
      <w:pPr>
        <w:numPr>
          <w:ilvl w:val="0"/>
          <w:numId w:val="7"/>
        </w:numPr>
        <w:snapToGrid w:val="0"/>
        <w:spacing w:line="276" w:lineRule="auto"/>
        <w:jc w:val="both"/>
        <w:rPr>
          <w:sz w:val="22"/>
          <w:szCs w:val="22"/>
        </w:rPr>
      </w:pPr>
      <w:r>
        <w:rPr>
          <w:sz w:val="22"/>
          <w:szCs w:val="22"/>
        </w:rPr>
        <w:t>zajištění bezpečnosti všech osob oprávněných k pohybu na staveništi, udržování staveniště v uspořádaném stavu za účelem předcházení vzniku škod; a</w:t>
      </w:r>
    </w:p>
    <w:p w14:paraId="07FEF21F" w14:textId="77777777" w:rsidR="005351DD" w:rsidRDefault="00C35D9E">
      <w:pPr>
        <w:numPr>
          <w:ilvl w:val="0"/>
          <w:numId w:val="7"/>
        </w:numPr>
        <w:snapToGrid w:val="0"/>
        <w:spacing w:line="276" w:lineRule="auto"/>
        <w:jc w:val="both"/>
        <w:rPr>
          <w:sz w:val="22"/>
          <w:szCs w:val="22"/>
        </w:rPr>
      </w:pPr>
      <w:r>
        <w:rPr>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14:paraId="07FEF220" w14:textId="77777777" w:rsidR="005351DD" w:rsidRDefault="00C35D9E">
      <w:pPr>
        <w:numPr>
          <w:ilvl w:val="0"/>
          <w:numId w:val="7"/>
        </w:numPr>
        <w:snapToGrid w:val="0"/>
        <w:spacing w:line="276" w:lineRule="auto"/>
        <w:jc w:val="both"/>
        <w:rPr>
          <w:sz w:val="22"/>
          <w:szCs w:val="22"/>
        </w:rPr>
      </w:pPr>
      <w:r>
        <w:rPr>
          <w:sz w:val="22"/>
          <w:szCs w:val="22"/>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07FEF221" w14:textId="77777777" w:rsidR="005351DD" w:rsidRDefault="005351DD">
      <w:pPr>
        <w:spacing w:line="276" w:lineRule="auto"/>
        <w:ind w:left="680" w:hanging="680"/>
        <w:jc w:val="both"/>
        <w:rPr>
          <w:sz w:val="22"/>
          <w:szCs w:val="22"/>
        </w:rPr>
      </w:pPr>
    </w:p>
    <w:p w14:paraId="07FEF222"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Zhotovitel až do konečného předání staveniště po ukončení prací zodpovídá za bezpečné zajištění staveniště vůči okolnímu provozu a chodcům.</w:t>
      </w:r>
    </w:p>
    <w:p w14:paraId="07FEF223" w14:textId="77777777" w:rsidR="005351DD" w:rsidRPr="00A31595" w:rsidRDefault="005351DD" w:rsidP="00A31595">
      <w:pPr>
        <w:pStyle w:val="Odstavecseseznamem"/>
        <w:spacing w:after="0"/>
        <w:jc w:val="both"/>
        <w:rPr>
          <w:rFonts w:ascii="Times New Roman" w:hAnsi="Times New Roman"/>
        </w:rPr>
      </w:pPr>
    </w:p>
    <w:p w14:paraId="07FEF224"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Zhotovitel po celou dobu realizace díla zodpovídá za zabezpečení staveniště dle podmínek vyhlášky 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07FEF225" w14:textId="77777777" w:rsidR="005351DD" w:rsidRPr="00A31595" w:rsidRDefault="005351DD" w:rsidP="00A31595">
      <w:pPr>
        <w:pStyle w:val="Odstavecseseznamem"/>
        <w:spacing w:after="0"/>
        <w:jc w:val="both"/>
        <w:rPr>
          <w:rFonts w:ascii="Times New Roman" w:hAnsi="Times New Roman"/>
        </w:rPr>
      </w:pPr>
    </w:p>
    <w:p w14:paraId="07FEF226"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 xml:space="preserve">Zhotovitel zajišťuje přípravu staveniště, zařízení staveniště, včetně zajištění energií potřebných k provádění prací dle této smlouvy, na vlastní účet. </w:t>
      </w:r>
    </w:p>
    <w:p w14:paraId="07FEF227" w14:textId="77777777" w:rsidR="005351DD" w:rsidRPr="00A31595" w:rsidRDefault="005351DD" w:rsidP="00A31595">
      <w:pPr>
        <w:pStyle w:val="Odstavecseseznamem"/>
        <w:spacing w:after="0"/>
        <w:jc w:val="both"/>
        <w:rPr>
          <w:rFonts w:ascii="Times New Roman" w:hAnsi="Times New Roman"/>
        </w:rPr>
      </w:pPr>
    </w:p>
    <w:p w14:paraId="07FEF228"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 xml:space="preserve">Zhotovitel se zavazuje bez předchozího písemného souhlasu objednatele neumístit na staveniště, jeho zařízení či prostory se staveništěm související jakékoli reklamní zařízení, ať již vlastní či ve vlastnictví třetí osoby. </w:t>
      </w:r>
    </w:p>
    <w:p w14:paraId="07FEF229" w14:textId="77777777" w:rsidR="005351DD" w:rsidRPr="00A31595" w:rsidRDefault="005351DD" w:rsidP="00A31595">
      <w:pPr>
        <w:pStyle w:val="Odstavecseseznamem"/>
        <w:spacing w:after="0"/>
        <w:jc w:val="both"/>
        <w:rPr>
          <w:rFonts w:ascii="Times New Roman" w:hAnsi="Times New Roman"/>
        </w:rPr>
      </w:pPr>
    </w:p>
    <w:p w14:paraId="07FEF22A" w14:textId="77777777" w:rsidR="005351DD" w:rsidRPr="00A31595" w:rsidRDefault="00C35D9E" w:rsidP="00A31595">
      <w:pPr>
        <w:pStyle w:val="Odstavecseseznamem"/>
        <w:numPr>
          <w:ilvl w:val="1"/>
          <w:numId w:val="28"/>
        </w:numPr>
        <w:spacing w:after="0"/>
        <w:ind w:hanging="720"/>
        <w:jc w:val="both"/>
        <w:rPr>
          <w:rFonts w:ascii="Times New Roman" w:hAnsi="Times New Roman"/>
        </w:rPr>
      </w:pPr>
      <w:r w:rsidRPr="00A31595">
        <w:rPr>
          <w:rFonts w:ascii="Times New Roman" w:hAnsi="Times New Roman"/>
        </w:rPr>
        <w:t xml:space="preserve">Ke dni předání předmětu díla objednateli bude staveniště vyklizeno a proveden závěrečný úklid místa provádění stavby včetně stavby samotné. Pozemky a komunikace dotčené výstavbou budou k tomuto dni uvedeny do původního stavu. </w:t>
      </w:r>
    </w:p>
    <w:p w14:paraId="07FEF22B" w14:textId="4B84ADC6" w:rsidR="005351DD" w:rsidRDefault="005351DD">
      <w:pPr>
        <w:snapToGrid w:val="0"/>
        <w:spacing w:line="276" w:lineRule="auto"/>
        <w:jc w:val="both"/>
        <w:rPr>
          <w:sz w:val="22"/>
          <w:szCs w:val="22"/>
        </w:rPr>
      </w:pPr>
    </w:p>
    <w:p w14:paraId="3C0B7579" w14:textId="77777777" w:rsidR="0054420A" w:rsidRDefault="0054420A">
      <w:pPr>
        <w:snapToGrid w:val="0"/>
        <w:spacing w:line="276" w:lineRule="auto"/>
        <w:jc w:val="both"/>
        <w:rPr>
          <w:sz w:val="22"/>
          <w:szCs w:val="22"/>
        </w:rPr>
      </w:pPr>
    </w:p>
    <w:p w14:paraId="07FEF22C" w14:textId="77777777" w:rsidR="005351DD" w:rsidRPr="0054420A" w:rsidRDefault="00C35D9E" w:rsidP="0054420A">
      <w:pPr>
        <w:pStyle w:val="Zkladntext"/>
        <w:numPr>
          <w:ilvl w:val="0"/>
          <w:numId w:val="28"/>
        </w:numPr>
        <w:tabs>
          <w:tab w:val="left" w:pos="709"/>
        </w:tabs>
        <w:spacing w:line="276" w:lineRule="auto"/>
        <w:rPr>
          <w:rFonts w:ascii="Times New Roman" w:hAnsi="Times New Roman"/>
          <w:b/>
          <w:sz w:val="22"/>
          <w:szCs w:val="22"/>
          <w:lang w:val="cs-CZ"/>
        </w:rPr>
      </w:pPr>
      <w:r w:rsidRPr="0054420A">
        <w:rPr>
          <w:rFonts w:ascii="Times New Roman" w:hAnsi="Times New Roman"/>
          <w:b/>
          <w:sz w:val="22"/>
          <w:szCs w:val="22"/>
          <w:lang w:val="cs-CZ"/>
        </w:rPr>
        <w:t>Podmínky provádění díla</w:t>
      </w:r>
    </w:p>
    <w:p w14:paraId="07FEF22D" w14:textId="77777777" w:rsidR="005351DD" w:rsidRDefault="005351DD">
      <w:pPr>
        <w:spacing w:line="276" w:lineRule="auto"/>
        <w:ind w:left="1080"/>
        <w:jc w:val="both"/>
        <w:rPr>
          <w:b/>
          <w:sz w:val="22"/>
          <w:szCs w:val="22"/>
        </w:rPr>
      </w:pPr>
    </w:p>
    <w:p w14:paraId="07FEF22E" w14:textId="77777777" w:rsidR="005351DD" w:rsidRPr="0054420A" w:rsidRDefault="00C35D9E" w:rsidP="0054420A">
      <w:pPr>
        <w:pStyle w:val="Odstavecseseznamem"/>
        <w:numPr>
          <w:ilvl w:val="1"/>
          <w:numId w:val="28"/>
        </w:numPr>
        <w:spacing w:after="0"/>
        <w:ind w:hanging="720"/>
        <w:jc w:val="both"/>
        <w:rPr>
          <w:rFonts w:ascii="Times New Roman" w:hAnsi="Times New Roman"/>
        </w:rPr>
      </w:pPr>
      <w:r w:rsidRPr="0054420A">
        <w:rPr>
          <w:rFonts w:ascii="Times New Roman" w:hAnsi="Times New Roman"/>
        </w:rPr>
        <w:t xml:space="preserve">Kvalita Zhotovitelem uskutečněného plnění musí odpovídat veškerým požadavkům uvedených v normách vztahujících se k plnění, zejména pak v ČSN, ČSN EN. Zhotovitel je povinen dodržet při provádění díla veškeré platné právní předpisy, jakož i všechny podmínky určené smlouvou. Dílo bude provedeno v souladu se zákonem č. 183/2006 Sb. (Stavební zákon), ve znění pozdějších předpisů a v souladu s předpisy souvisejícími (jedná se zejména o prováděcí </w:t>
      </w:r>
      <w:r w:rsidRPr="0054420A">
        <w:rPr>
          <w:rFonts w:ascii="Times New Roman" w:hAnsi="Times New Roman"/>
        </w:rPr>
        <w:lastRenderedPageBreak/>
        <w:t>vyhlášky k tomuto zákonu a zákony související). Zhotovitel je povinen zajistit, že na výrobky, které budou zabudovány do díla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14:paraId="07FEF22F" w14:textId="77777777" w:rsidR="005351DD" w:rsidRDefault="005351DD">
      <w:pPr>
        <w:snapToGrid w:val="0"/>
        <w:spacing w:line="276" w:lineRule="auto"/>
        <w:ind w:left="720"/>
        <w:jc w:val="both"/>
        <w:rPr>
          <w:sz w:val="22"/>
          <w:szCs w:val="22"/>
        </w:rPr>
      </w:pPr>
    </w:p>
    <w:p w14:paraId="07FEF230" w14:textId="77777777" w:rsidR="005351DD" w:rsidRPr="006C1A1D" w:rsidRDefault="00C35D9E" w:rsidP="006C1A1D">
      <w:pPr>
        <w:pStyle w:val="Odstavecseseznamem"/>
        <w:numPr>
          <w:ilvl w:val="1"/>
          <w:numId w:val="28"/>
        </w:numPr>
        <w:spacing w:after="0"/>
        <w:ind w:hanging="720"/>
        <w:jc w:val="both"/>
        <w:rPr>
          <w:rFonts w:ascii="Times New Roman" w:hAnsi="Times New Roman"/>
        </w:rPr>
      </w:pPr>
      <w:r w:rsidRPr="006C1A1D">
        <w:rPr>
          <w:rFonts w:ascii="Times New Roman" w:hAnsi="Times New Roman"/>
        </w:rPr>
        <w:t>Pro dílo použije zhotovitel jen materiály a výrobky definované v realizační dokumentaci stavby,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w:t>
      </w:r>
    </w:p>
    <w:p w14:paraId="07FEF231" w14:textId="77777777" w:rsidR="005351DD" w:rsidRPr="006C1A1D" w:rsidRDefault="005351DD" w:rsidP="006C1A1D">
      <w:pPr>
        <w:pStyle w:val="Odstavecseseznamem"/>
        <w:spacing w:after="0"/>
        <w:jc w:val="both"/>
        <w:rPr>
          <w:rFonts w:ascii="Times New Roman" w:hAnsi="Times New Roman"/>
        </w:rPr>
      </w:pPr>
    </w:p>
    <w:p w14:paraId="07FEF232" w14:textId="77777777" w:rsidR="005351DD" w:rsidRPr="006C1A1D" w:rsidRDefault="00C35D9E" w:rsidP="006C1A1D">
      <w:pPr>
        <w:pStyle w:val="Odstavecseseznamem"/>
        <w:numPr>
          <w:ilvl w:val="1"/>
          <w:numId w:val="28"/>
        </w:numPr>
        <w:spacing w:after="0"/>
        <w:ind w:hanging="720"/>
        <w:jc w:val="both"/>
        <w:rPr>
          <w:rFonts w:ascii="Times New Roman" w:hAnsi="Times New Roman"/>
        </w:rPr>
      </w:pPr>
      <w:r w:rsidRPr="006C1A1D">
        <w:rPr>
          <w:rFonts w:ascii="Times New Roman" w:hAnsi="Times New Roman"/>
        </w:rPr>
        <w:t>Zhotovitel je povinen při provádění díla průběžně prověřovat vhodnost projektové dokumentace stavby a další dokumentace a dokumentů, podle kterých je dle smlouvy vymezen předmět a rozsah díla a podle kterých je povinen dílo včetně prováděcí projektové dokumentace zhotovit zejména prověřovat zda jsou v souladu s platnými předpisy, vyhláškami, nařízeními, pravidly, regulacemi a normami a to před započetím prací, výkonů a služeb na díle a je povinen neprodleně písemně na nevhodnost dokumentů uvědomit objednatele. Pokud tuto povinnost nesplní, odpovídá za vady díla tím způsobené, je povinen uvést dílo na své náklady do souladu s platnými předpisy, vyhláškami, nařízeními, pravidly, regulacemi a normami a odpovídá v plném rozsahu rovněž za další důsledky porušení této povinnosti, včetně náhrady škody, která v důsledku opomenutí zhotovitele objednateli event. tímto vznikne. Stejným způsobem je zhotovitel povinen smluvně zavázat třetí osoby (své dodavatele), které v souladu se smlouvou použije ke splnění svého závazku. Zhotovitel vždy ručí za splnění veškerých závazků i v případě, že smluvně zaváže třetí osoby.</w:t>
      </w:r>
    </w:p>
    <w:p w14:paraId="07FEF233" w14:textId="77777777" w:rsidR="005351DD" w:rsidRPr="006C1A1D" w:rsidRDefault="005351DD" w:rsidP="006C1A1D">
      <w:pPr>
        <w:pStyle w:val="Odstavecseseznamem"/>
        <w:spacing w:after="0"/>
        <w:jc w:val="both"/>
        <w:rPr>
          <w:rFonts w:ascii="Times New Roman" w:hAnsi="Times New Roman"/>
        </w:rPr>
      </w:pPr>
    </w:p>
    <w:p w14:paraId="07FEF234" w14:textId="77777777" w:rsidR="005351DD" w:rsidRPr="006C1A1D" w:rsidRDefault="00C35D9E" w:rsidP="006C1A1D">
      <w:pPr>
        <w:pStyle w:val="Odstavecseseznamem"/>
        <w:numPr>
          <w:ilvl w:val="1"/>
          <w:numId w:val="28"/>
        </w:numPr>
        <w:spacing w:after="0"/>
        <w:ind w:hanging="720"/>
        <w:jc w:val="both"/>
        <w:rPr>
          <w:rFonts w:ascii="Times New Roman" w:hAnsi="Times New Roman"/>
        </w:rPr>
      </w:pPr>
      <w:r w:rsidRPr="006C1A1D">
        <w:rPr>
          <w:rFonts w:ascii="Times New Roman" w:hAnsi="Times New Roman"/>
        </w:rPr>
        <w:t>Zhotovitel se zavazuje, že zajistí provádění díla tak, aby provádění díla:</w:t>
      </w:r>
    </w:p>
    <w:p w14:paraId="07FEF235" w14:textId="77777777" w:rsidR="005351DD" w:rsidRDefault="005351DD">
      <w:pPr>
        <w:snapToGrid w:val="0"/>
        <w:spacing w:line="276" w:lineRule="auto"/>
        <w:ind w:left="720"/>
        <w:jc w:val="both"/>
        <w:rPr>
          <w:sz w:val="22"/>
          <w:szCs w:val="22"/>
        </w:rPr>
      </w:pPr>
    </w:p>
    <w:p w14:paraId="07FEF236" w14:textId="77777777" w:rsidR="005351DD" w:rsidRDefault="00C35D9E">
      <w:pPr>
        <w:numPr>
          <w:ilvl w:val="1"/>
          <w:numId w:val="10"/>
        </w:numPr>
        <w:tabs>
          <w:tab w:val="left" w:pos="1418"/>
        </w:tabs>
        <w:spacing w:line="276" w:lineRule="auto"/>
        <w:ind w:left="1416" w:hanging="565"/>
        <w:jc w:val="both"/>
        <w:rPr>
          <w:sz w:val="22"/>
          <w:szCs w:val="22"/>
        </w:rPr>
      </w:pPr>
      <w:r>
        <w:rPr>
          <w:sz w:val="22"/>
          <w:szCs w:val="22"/>
        </w:rPr>
        <w:t>v co nejmenší míře omezovalo užívání místa provádění díla vymezeného v článku IV. odst. 4. 1. této smlouvy, veřejných prostranství či jiných okolních dotčených pozemků či staveb; a</w:t>
      </w:r>
    </w:p>
    <w:p w14:paraId="07FEF237" w14:textId="77777777" w:rsidR="005351DD" w:rsidRDefault="00C35D9E">
      <w:pPr>
        <w:numPr>
          <w:ilvl w:val="1"/>
          <w:numId w:val="10"/>
        </w:numPr>
        <w:tabs>
          <w:tab w:val="left" w:pos="1418"/>
        </w:tabs>
        <w:spacing w:line="276" w:lineRule="auto"/>
        <w:ind w:left="1416" w:hanging="565"/>
        <w:jc w:val="both"/>
        <w:rPr>
          <w:sz w:val="22"/>
          <w:szCs w:val="22"/>
        </w:rPr>
      </w:pPr>
      <w:r>
        <w:rPr>
          <w:sz w:val="22"/>
          <w:szCs w:val="22"/>
        </w:rPr>
        <w:t>neobtěžovalo třetí osoby a okolní prostory zejména hlukem, pachem, emisemi, prachem, vibracemi, exhalacemi a zastíněním nad míru přiměřenou poměrům; a</w:t>
      </w:r>
    </w:p>
    <w:p w14:paraId="07FEF238" w14:textId="77777777" w:rsidR="005351DD" w:rsidRDefault="00C35D9E">
      <w:pPr>
        <w:numPr>
          <w:ilvl w:val="1"/>
          <w:numId w:val="10"/>
        </w:numPr>
        <w:tabs>
          <w:tab w:val="left" w:pos="1418"/>
        </w:tabs>
        <w:spacing w:line="276" w:lineRule="auto"/>
        <w:ind w:left="1416" w:hanging="565"/>
        <w:jc w:val="both"/>
        <w:rPr>
          <w:sz w:val="22"/>
          <w:szCs w:val="22"/>
        </w:rPr>
      </w:pPr>
      <w:r>
        <w:rPr>
          <w:sz w:val="22"/>
          <w:szCs w:val="22"/>
        </w:rPr>
        <w:t xml:space="preserve">nemělo nepříznivý vliv na životní prostředí, včetně minimalizace negativních vlivů na okolí výstavby; a </w:t>
      </w:r>
    </w:p>
    <w:p w14:paraId="07FEF239" w14:textId="77777777" w:rsidR="005351DD" w:rsidRDefault="00C35D9E">
      <w:pPr>
        <w:numPr>
          <w:ilvl w:val="1"/>
          <w:numId w:val="10"/>
        </w:numPr>
        <w:tabs>
          <w:tab w:val="left" w:pos="1418"/>
        </w:tabs>
        <w:spacing w:line="276" w:lineRule="auto"/>
        <w:ind w:left="1418" w:hanging="567"/>
        <w:jc w:val="both"/>
        <w:rPr>
          <w:sz w:val="22"/>
          <w:szCs w:val="22"/>
        </w:rPr>
      </w:pPr>
      <w:r>
        <w:rPr>
          <w:sz w:val="22"/>
          <w:szCs w:val="22"/>
        </w:rPr>
        <w:t xml:space="preserve">bylo zabezpečeno pro činnost každé profese odborným dozorem zhotovitele, který bude garantovat dodržování technologických postupů. Totéž platí pro práce subdodavatelů. Odbornou úroveň realizovaného díla jako celku zabezpečí zhotovitel odpovědnou osobou – autorizovanou osobou v oboru „dopravní stavby“ ve smyslu zákona č. 360/1992 Sb. – o výkonu povolání autorizovaných architektů a o výkonu povolání autorizovaných inženýrů a techniků činných ve výstavbě ve znění pozdějších předpisů. Tato odpovědná osoba potvrdí stavební deník před zahájením prací na provedení díla a po dokončení díla otiskem svého autorizačního razítka a připojením vlastnoručního podpisu. Zhotovitel zabezpečí, že odborné práce a činnosti, která nemá zapsány ve svém obchodním rejstříku nebo živnostenském listě, provede subdodavatel s odpovídající </w:t>
      </w:r>
      <w:r>
        <w:rPr>
          <w:sz w:val="22"/>
          <w:szCs w:val="22"/>
        </w:rPr>
        <w:lastRenderedPageBreak/>
        <w:t xml:space="preserve">odbornou způsobilostí. Doklady o odborné způsobilosti subdodavatele předloží zhotovitel objednateli před zahájením prací; a </w:t>
      </w:r>
    </w:p>
    <w:p w14:paraId="07FEF23A" w14:textId="77777777" w:rsidR="005351DD" w:rsidRDefault="00C35D9E">
      <w:pPr>
        <w:numPr>
          <w:ilvl w:val="1"/>
          <w:numId w:val="10"/>
        </w:numPr>
        <w:tabs>
          <w:tab w:val="left" w:pos="1418"/>
        </w:tabs>
        <w:spacing w:line="276" w:lineRule="auto"/>
        <w:ind w:left="1418" w:hanging="567"/>
        <w:jc w:val="both"/>
        <w:rPr>
          <w:sz w:val="22"/>
          <w:szCs w:val="22"/>
        </w:rPr>
      </w:pPr>
      <w:r>
        <w:rPr>
          <w:sz w:val="22"/>
          <w:szCs w:val="22"/>
        </w:rPr>
        <w:t>zachovalo provozuschopnost letiště LKMK jako veřejného vnitrostátního letiště.</w:t>
      </w:r>
    </w:p>
    <w:p w14:paraId="07FEF23B" w14:textId="77777777" w:rsidR="005351DD" w:rsidRDefault="005351DD">
      <w:pPr>
        <w:snapToGrid w:val="0"/>
        <w:spacing w:line="276" w:lineRule="auto"/>
        <w:ind w:left="720"/>
        <w:jc w:val="both"/>
        <w:rPr>
          <w:sz w:val="22"/>
          <w:szCs w:val="22"/>
        </w:rPr>
      </w:pPr>
    </w:p>
    <w:p w14:paraId="07FEF23C" w14:textId="77777777" w:rsidR="005351DD" w:rsidRPr="00F84FD1" w:rsidRDefault="00C35D9E" w:rsidP="00F84FD1">
      <w:pPr>
        <w:pStyle w:val="Odstavecseseznamem"/>
        <w:numPr>
          <w:ilvl w:val="1"/>
          <w:numId w:val="28"/>
        </w:numPr>
        <w:spacing w:after="0"/>
        <w:ind w:hanging="720"/>
        <w:jc w:val="both"/>
        <w:rPr>
          <w:rFonts w:ascii="Times New Roman" w:hAnsi="Times New Roman"/>
        </w:rPr>
      </w:pPr>
      <w:r w:rsidRPr="00F84FD1">
        <w:rPr>
          <w:rFonts w:ascii="Times New Roman" w:hAnsi="Times New Roman"/>
        </w:rPr>
        <w:t xml:space="preserve">Zhotovitel se nemůže zprostit odpovědnosti za vady poukazem na činnost odborného dozoru nebo subdodavatele. </w:t>
      </w:r>
    </w:p>
    <w:p w14:paraId="07FEF23D" w14:textId="77777777" w:rsidR="005351DD" w:rsidRDefault="005351DD">
      <w:pPr>
        <w:pStyle w:val="BodyText21"/>
        <w:widowControl/>
        <w:spacing w:line="276" w:lineRule="auto"/>
        <w:ind w:left="709" w:hanging="709"/>
        <w:rPr>
          <w:szCs w:val="22"/>
        </w:rPr>
      </w:pPr>
    </w:p>
    <w:p w14:paraId="07FEF23E" w14:textId="77777777" w:rsidR="005351DD" w:rsidRPr="006C1A1D" w:rsidRDefault="00C35D9E" w:rsidP="006C1A1D">
      <w:pPr>
        <w:pStyle w:val="Odstavecseseznamem"/>
        <w:numPr>
          <w:ilvl w:val="1"/>
          <w:numId w:val="28"/>
        </w:numPr>
        <w:spacing w:after="0"/>
        <w:ind w:hanging="720"/>
        <w:jc w:val="both"/>
        <w:rPr>
          <w:rFonts w:ascii="Times New Roman" w:hAnsi="Times New Roman"/>
        </w:rPr>
      </w:pPr>
      <w:r w:rsidRPr="006C1A1D">
        <w:rPr>
          <w:rFonts w:ascii="Times New Roman" w:hAnsi="Times New Roman"/>
        </w:rPr>
        <w:t>Zhotovitel je povinen zajistit a financovat veškeré subdodavatelské práce a nese za ně záruku v plném rozsahu dle této smlouvy. Zhotovitel je povinen na písemnou výzvu objednatele předložit objednateli kdykoli v průběhu provádění díla písemný seznam všech svých subdodavatelů. Zhotovitel není oprávněn pověřit provedením díla ani jeho části jinou osobu, než uvedl v nabídce ( viz příloha č. 3 této smlouvy), bez písemného souhlasu objednatele.</w:t>
      </w:r>
    </w:p>
    <w:p w14:paraId="07FEF23F" w14:textId="77777777" w:rsidR="005351DD" w:rsidRPr="006C1A1D" w:rsidRDefault="005351DD" w:rsidP="00F84FD1">
      <w:pPr>
        <w:pStyle w:val="Odstavecseseznamem"/>
        <w:spacing w:after="0"/>
        <w:jc w:val="both"/>
        <w:rPr>
          <w:rFonts w:ascii="Times New Roman" w:hAnsi="Times New Roman"/>
        </w:rPr>
      </w:pPr>
    </w:p>
    <w:p w14:paraId="07FEF240" w14:textId="77777777" w:rsidR="005351DD" w:rsidRPr="006C1A1D" w:rsidRDefault="00C35D9E" w:rsidP="006C1A1D">
      <w:pPr>
        <w:pStyle w:val="Odstavecseseznamem"/>
        <w:numPr>
          <w:ilvl w:val="1"/>
          <w:numId w:val="28"/>
        </w:numPr>
        <w:spacing w:after="0"/>
        <w:ind w:hanging="720"/>
        <w:jc w:val="both"/>
        <w:rPr>
          <w:rFonts w:ascii="Times New Roman" w:hAnsi="Times New Roman"/>
        </w:rPr>
      </w:pPr>
      <w:r w:rsidRPr="006C1A1D">
        <w:rPr>
          <w:rFonts w:ascii="Times New Roman" w:hAnsi="Times New Roman"/>
        </w:rPr>
        <w:t>Zhotovitel na sebe přejímá zodpovědnost a ručení za škody způsobené všemi osobami zúčastněnými na provádění díla na zhotovovaném díle po celou dobu provádění díla, tzn. do převzetí díla objednatelem bez vad a nedodělků, stejně tak za škody způsobené svou činností objednateli nebo třetí osobě na majetku tzn., že v případě jakéhokoliv narušení či poškození majetku (např. vjezdů, plotů, objektu, prostranství, inženýrských sítí) je zhotovitel povinen bez zbytečného odkladu tuto škodu odstranit a není-li to možné, tak finančně uhradit.</w:t>
      </w:r>
    </w:p>
    <w:p w14:paraId="07FEF241" w14:textId="77777777" w:rsidR="005351DD" w:rsidRPr="006C1A1D" w:rsidRDefault="005351DD" w:rsidP="00F84FD1">
      <w:pPr>
        <w:pStyle w:val="Odstavecseseznamem"/>
        <w:spacing w:after="0"/>
        <w:jc w:val="both"/>
        <w:rPr>
          <w:rFonts w:ascii="Times New Roman" w:hAnsi="Times New Roman"/>
        </w:rPr>
      </w:pPr>
    </w:p>
    <w:p w14:paraId="07FEF243" w14:textId="072AAC28" w:rsidR="005351DD" w:rsidRDefault="00C35D9E" w:rsidP="00F84FD1">
      <w:pPr>
        <w:pStyle w:val="Odstavecseseznamem"/>
        <w:numPr>
          <w:ilvl w:val="1"/>
          <w:numId w:val="28"/>
        </w:numPr>
        <w:spacing w:after="0"/>
        <w:ind w:hanging="720"/>
        <w:jc w:val="both"/>
        <w:rPr>
          <w:rFonts w:ascii="Times New Roman" w:hAnsi="Times New Roman"/>
        </w:rPr>
      </w:pPr>
      <w:r w:rsidRPr="006C1A1D">
        <w:rPr>
          <w:rFonts w:ascii="Times New Roman" w:hAnsi="Times New Roman"/>
        </w:rPr>
        <w:t>Zhotovitel je povinen k zakrytí provedených částí díla písemně a prokazatelně vyzvat objednatele a technický dozor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14:paraId="357BE551" w14:textId="77777777" w:rsidR="00F84FD1" w:rsidRPr="00F84FD1" w:rsidRDefault="00F84FD1" w:rsidP="00F84FD1">
      <w:pPr>
        <w:pStyle w:val="Odstavecseseznamem"/>
        <w:rPr>
          <w:rFonts w:ascii="Times New Roman" w:hAnsi="Times New Roman"/>
        </w:rPr>
      </w:pPr>
    </w:p>
    <w:p w14:paraId="0B1B2CF6" w14:textId="77777777" w:rsidR="00F84FD1" w:rsidRPr="00F84FD1" w:rsidRDefault="00F84FD1" w:rsidP="00F84FD1">
      <w:pPr>
        <w:pStyle w:val="Odstavecseseznamem"/>
        <w:spacing w:after="0"/>
        <w:jc w:val="both"/>
        <w:rPr>
          <w:rFonts w:ascii="Times New Roman" w:hAnsi="Times New Roman"/>
        </w:rPr>
      </w:pPr>
    </w:p>
    <w:p w14:paraId="07FEF244" w14:textId="77777777" w:rsidR="005351DD" w:rsidRDefault="00C35D9E" w:rsidP="001D2A5B">
      <w:pPr>
        <w:pStyle w:val="Zkladntext"/>
        <w:numPr>
          <w:ilvl w:val="0"/>
          <w:numId w:val="28"/>
        </w:numPr>
        <w:tabs>
          <w:tab w:val="left" w:pos="709"/>
        </w:tabs>
        <w:spacing w:line="276" w:lineRule="auto"/>
        <w:rPr>
          <w:rFonts w:ascii="Times New Roman" w:hAnsi="Times New Roman"/>
          <w:b/>
          <w:sz w:val="22"/>
          <w:szCs w:val="22"/>
          <w:lang w:val="cs-CZ"/>
        </w:rPr>
      </w:pPr>
      <w:r>
        <w:rPr>
          <w:rFonts w:ascii="Times New Roman" w:hAnsi="Times New Roman"/>
          <w:b/>
          <w:sz w:val="22"/>
          <w:szCs w:val="22"/>
          <w:lang w:val="cs-CZ"/>
        </w:rPr>
        <w:t>Záruka za jakost a zkoušky díla</w:t>
      </w:r>
    </w:p>
    <w:p w14:paraId="07FEF245" w14:textId="77777777" w:rsidR="005351DD" w:rsidRDefault="005351DD">
      <w:pPr>
        <w:pStyle w:val="Zkladntext"/>
        <w:tabs>
          <w:tab w:val="left" w:pos="709"/>
        </w:tabs>
        <w:spacing w:line="276" w:lineRule="auto"/>
        <w:ind w:left="1080"/>
        <w:rPr>
          <w:b/>
          <w:sz w:val="22"/>
          <w:szCs w:val="22"/>
        </w:rPr>
      </w:pPr>
    </w:p>
    <w:p w14:paraId="07FEF246" w14:textId="77777777" w:rsidR="005351DD" w:rsidRPr="00DE68C4" w:rsidRDefault="00C35D9E" w:rsidP="00DE68C4">
      <w:pPr>
        <w:pStyle w:val="Odstavecseseznamem"/>
        <w:numPr>
          <w:ilvl w:val="1"/>
          <w:numId w:val="28"/>
        </w:numPr>
        <w:spacing w:after="0"/>
        <w:ind w:hanging="720"/>
        <w:jc w:val="both"/>
        <w:rPr>
          <w:rFonts w:ascii="Times New Roman" w:hAnsi="Times New Roman"/>
        </w:rPr>
      </w:pPr>
      <w:r w:rsidRPr="00DE68C4">
        <w:rPr>
          <w:rFonts w:ascii="Times New Roman" w:hAnsi="Times New Roman"/>
        </w:rPr>
        <w:t xml:space="preserve">Zhotovitel se zavazuje, že předané dílo bude prosté jakýchkoli vad a bude mít vlastnosti dle výchozích podkladů, zejména dle projektové dokumentace, obecně závazných právních předpisů, technických norem (ČSN, ČSN EN) a této smlouvy, dále vlastnosti v první jakosti kvality provedení a bude provedeno v souladu s ověřenou technickou praxí. Zhotovitel poskytuje objednateli záruku za jakost provedeného díla v délce 60 měsíců, a to ode dne řádného provedení díla zhotovitelem. </w:t>
      </w:r>
    </w:p>
    <w:p w14:paraId="07FEF247" w14:textId="77777777" w:rsidR="005351DD" w:rsidRDefault="005351DD">
      <w:pPr>
        <w:pStyle w:val="BodyText21"/>
        <w:widowControl/>
        <w:spacing w:line="276" w:lineRule="auto"/>
        <w:ind w:left="720"/>
        <w:rPr>
          <w:szCs w:val="22"/>
        </w:rPr>
      </w:pPr>
    </w:p>
    <w:p w14:paraId="07FEF248"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 xml:space="preserve">Objednatel je oprávněn reklamovat v záruční době dle článku XI. odst. 11.1. této smlouvy vady díla u zhotovitele, a to písemnou formou. V reklamaci musí být popsána vada díla, nebo alespoň způsob, jakým se projevuje a určen nárok objednatele z vady díla, případně požadavek na způsob odstranění vad díla, a to včetně termínu pro odstranění vad díla zhotovitelem. Objednatel má právo volby způsobu odstranění důsledku vadného plnění, tuto volbu může měnit i bez souhlasu zhotovitele. </w:t>
      </w:r>
    </w:p>
    <w:p w14:paraId="07FEF249" w14:textId="77777777" w:rsidR="005351DD" w:rsidRPr="00606222" w:rsidRDefault="005351DD" w:rsidP="00606222">
      <w:pPr>
        <w:pStyle w:val="Odstavecseseznamem"/>
        <w:spacing w:after="0"/>
        <w:jc w:val="both"/>
        <w:rPr>
          <w:rFonts w:ascii="Times New Roman" w:hAnsi="Times New Roman"/>
        </w:rPr>
      </w:pPr>
    </w:p>
    <w:p w14:paraId="07FEF24A"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Zhotovitel se zavazuje bez zbytečného odkladu, nejpozději však do 48 hodin, bude-li to v daném případě technicky možné, od okamžiku oznámení vady díla či jeho části zahájit odstraňování vady díla či jeho části, a to i tehdy, neuznává-li zhotovitel odpovědnost za vady či příčiny, které ji vyvolaly, a vady odstranit v technicky co nejkratší lhůtě.</w:t>
      </w:r>
    </w:p>
    <w:p w14:paraId="07FEF24B" w14:textId="77777777" w:rsidR="005351DD" w:rsidRPr="00606222" w:rsidRDefault="005351DD" w:rsidP="00606222">
      <w:pPr>
        <w:pStyle w:val="Odstavecseseznamem"/>
        <w:spacing w:after="0"/>
        <w:jc w:val="both"/>
        <w:rPr>
          <w:rFonts w:ascii="Times New Roman" w:hAnsi="Times New Roman"/>
        </w:rPr>
      </w:pPr>
    </w:p>
    <w:p w14:paraId="07FEF24C"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V případě odstranění vady díla či jeho části dodáním náhradního plnění (nahrazením novou bezvadnou věcí), běží pro toto náhradní plnění (věc) nová záruční lhůta, a to ode dne řádného protokolárního dodání a převzetí nového plnění (věci) objednatelem. Záruční lhůta je shodná jako v článku XI. odst. 11. 1. této smlouvy. Po dobu od nahlášení vady díla objednatelem zhotoviteli až do řádného odstranění vady díla zhotovitelem neběží záruční doba s tím, že doba přerušení běhu záruční lhůty bude počítána na celé dny a bude brán v úvahu každý započatý kalendářní den.</w:t>
      </w:r>
    </w:p>
    <w:p w14:paraId="07FEF24D" w14:textId="77777777" w:rsidR="005351DD" w:rsidRDefault="005351DD">
      <w:pPr>
        <w:pStyle w:val="BodyText21"/>
        <w:widowControl/>
        <w:spacing w:line="276" w:lineRule="auto"/>
        <w:ind w:left="720"/>
        <w:rPr>
          <w:szCs w:val="22"/>
        </w:rPr>
      </w:pPr>
    </w:p>
    <w:p w14:paraId="07FEF24E"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Smluvní strany se dohodly, že:</w:t>
      </w:r>
    </w:p>
    <w:p w14:paraId="07FEF24F" w14:textId="77777777" w:rsidR="005351DD" w:rsidRDefault="00C35D9E">
      <w:pPr>
        <w:pStyle w:val="Zkladntextodsazen3"/>
        <w:spacing w:after="0" w:line="276" w:lineRule="auto"/>
        <w:ind w:left="1410" w:hanging="705"/>
        <w:jc w:val="both"/>
        <w:rPr>
          <w:sz w:val="22"/>
          <w:szCs w:val="22"/>
        </w:rPr>
      </w:pPr>
      <w:r>
        <w:rPr>
          <w:sz w:val="22"/>
          <w:szCs w:val="22"/>
        </w:rPr>
        <w:t>(a)</w:t>
      </w:r>
      <w:r>
        <w:rPr>
          <w:sz w:val="22"/>
          <w:szCs w:val="22"/>
        </w:rPr>
        <w:tab/>
        <w:t xml:space="preserve">neodstraní-li zhotovitel reklamované vady díla či jeho části ve lhůtě dle článku XI. odst. 11. 3. této smlouvy; a/nebo </w:t>
      </w:r>
    </w:p>
    <w:p w14:paraId="07FEF250" w14:textId="77777777" w:rsidR="005351DD" w:rsidRDefault="00C35D9E">
      <w:pPr>
        <w:pStyle w:val="Zkladntextodsazen3"/>
        <w:spacing w:after="0" w:line="276" w:lineRule="auto"/>
        <w:ind w:left="1410" w:hanging="705"/>
        <w:jc w:val="both"/>
        <w:rPr>
          <w:sz w:val="22"/>
          <w:szCs w:val="22"/>
        </w:rPr>
      </w:pPr>
      <w:r>
        <w:rPr>
          <w:sz w:val="22"/>
          <w:szCs w:val="22"/>
        </w:rPr>
        <w:t>(b)</w:t>
      </w:r>
      <w:r>
        <w:rPr>
          <w:sz w:val="22"/>
          <w:szCs w:val="22"/>
        </w:rPr>
        <w:tab/>
        <w:t xml:space="preserve">nezahájí-li zhotovitel odstraňování vad díla ve lhůtě dle článku XI. odst. 11. 3. této smlouvy; a/nebo </w:t>
      </w:r>
    </w:p>
    <w:p w14:paraId="07FEF251" w14:textId="77777777" w:rsidR="005351DD" w:rsidRDefault="00C35D9E">
      <w:pPr>
        <w:pStyle w:val="Zkladntextodsazen3"/>
        <w:spacing w:after="0" w:line="276" w:lineRule="auto"/>
        <w:ind w:left="1410" w:hanging="705"/>
        <w:jc w:val="both"/>
        <w:rPr>
          <w:sz w:val="22"/>
          <w:szCs w:val="22"/>
        </w:rPr>
      </w:pPr>
      <w:r>
        <w:rPr>
          <w:sz w:val="22"/>
          <w:szCs w:val="22"/>
        </w:rPr>
        <w:t>(c)</w:t>
      </w:r>
      <w:r>
        <w:rPr>
          <w:sz w:val="22"/>
          <w:szCs w:val="22"/>
        </w:rPr>
        <w:tab/>
        <w:t xml:space="preserve">oznámí-li zhotovitel objednateli před uplynutím doby k odstranění vad díla, že vadu neodstraní; a/nebo </w:t>
      </w:r>
    </w:p>
    <w:p w14:paraId="07FEF252" w14:textId="77777777" w:rsidR="005351DD" w:rsidRDefault="00C35D9E">
      <w:pPr>
        <w:pStyle w:val="Zkladntextodsazen3"/>
        <w:spacing w:after="0" w:line="276" w:lineRule="auto"/>
        <w:ind w:left="1410" w:hanging="705"/>
        <w:jc w:val="both"/>
        <w:rPr>
          <w:sz w:val="22"/>
          <w:szCs w:val="22"/>
        </w:rPr>
      </w:pPr>
      <w:r>
        <w:rPr>
          <w:sz w:val="22"/>
          <w:szCs w:val="22"/>
        </w:rPr>
        <w:t>(d)</w:t>
      </w:r>
      <w:r>
        <w:rPr>
          <w:sz w:val="22"/>
          <w:szCs w:val="22"/>
        </w:rPr>
        <w:tab/>
        <w:t xml:space="preserve">je-li zřejmé, že zhotovitel reklamované vady nebo nedodělky díla či jeho části ve lhůtě stanovené objednatelem přiměřeně dle charakteru vad a nedodělků díla neodstraní; </w:t>
      </w:r>
    </w:p>
    <w:p w14:paraId="07FEF253" w14:textId="77777777" w:rsidR="005351DD" w:rsidRDefault="00C35D9E">
      <w:pPr>
        <w:pStyle w:val="BodyText21"/>
        <w:widowControl/>
        <w:spacing w:line="276" w:lineRule="auto"/>
        <w:ind w:left="709" w:hanging="4"/>
        <w:rPr>
          <w:szCs w:val="22"/>
        </w:rPr>
      </w:pPr>
      <w:r>
        <w:rPr>
          <w:szCs w:val="22"/>
        </w:rPr>
        <w:t>má objednatel vedle výše uvedených oprávnění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 objednatele vzniklé vůči zhotoviteli v důsledku odpovědnosti za vady díla, a dále nároky objednatele účtovat zhotoviteli smluvní pokutu zůstávají nedotčena.</w:t>
      </w:r>
    </w:p>
    <w:p w14:paraId="07FEF254" w14:textId="77777777" w:rsidR="005351DD" w:rsidRDefault="005351DD">
      <w:pPr>
        <w:pStyle w:val="BodyText21"/>
        <w:widowControl/>
        <w:spacing w:line="276" w:lineRule="auto"/>
        <w:ind w:left="709" w:hanging="4"/>
        <w:rPr>
          <w:szCs w:val="22"/>
        </w:rPr>
      </w:pPr>
    </w:p>
    <w:p w14:paraId="07FEF255"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Práva a povinnosti ze zhotovitelem poskytnuté záruky nezanikají ani odstoupením kterékoli ze smluvních stran od smlouvy.</w:t>
      </w:r>
    </w:p>
    <w:p w14:paraId="07FEF256" w14:textId="77777777" w:rsidR="005351DD" w:rsidRPr="00606222" w:rsidRDefault="005351DD" w:rsidP="00606222">
      <w:pPr>
        <w:pStyle w:val="Odstavecseseznamem"/>
        <w:spacing w:after="0"/>
        <w:jc w:val="both"/>
        <w:rPr>
          <w:rFonts w:ascii="Times New Roman" w:hAnsi="Times New Roman"/>
        </w:rPr>
      </w:pPr>
    </w:p>
    <w:p w14:paraId="07FEF257" w14:textId="77777777" w:rsidR="005351DD" w:rsidRPr="00606222" w:rsidRDefault="00C35D9E" w:rsidP="00606222">
      <w:pPr>
        <w:pStyle w:val="Odstavecseseznamem"/>
        <w:numPr>
          <w:ilvl w:val="1"/>
          <w:numId w:val="28"/>
        </w:numPr>
        <w:spacing w:after="0"/>
        <w:ind w:hanging="720"/>
        <w:jc w:val="both"/>
        <w:rPr>
          <w:rFonts w:ascii="Times New Roman" w:hAnsi="Times New Roman"/>
        </w:rPr>
      </w:pPr>
      <w:r w:rsidRPr="00606222">
        <w:rPr>
          <w:rFonts w:ascii="Times New Roman" w:hAnsi="Times New Roman"/>
        </w:rPr>
        <w:t xml:space="preserve">O reklamačním řízení budou objednatelem pořizovány písemné zápisy ve dvojím vyhotovení, z nichž jeden stejnopis obdrží každá ze smluvních stran. </w:t>
      </w:r>
    </w:p>
    <w:p w14:paraId="07FEF258" w14:textId="1EC29AEF" w:rsidR="005351DD" w:rsidRDefault="005351DD">
      <w:pPr>
        <w:spacing w:line="276" w:lineRule="auto"/>
        <w:jc w:val="both"/>
        <w:rPr>
          <w:b/>
          <w:sz w:val="22"/>
          <w:szCs w:val="22"/>
        </w:rPr>
      </w:pPr>
    </w:p>
    <w:p w14:paraId="2ABE8A02" w14:textId="77777777" w:rsidR="00E318F7" w:rsidRDefault="00E318F7">
      <w:pPr>
        <w:spacing w:line="276" w:lineRule="auto"/>
        <w:jc w:val="both"/>
        <w:rPr>
          <w:b/>
          <w:sz w:val="22"/>
          <w:szCs w:val="22"/>
        </w:rPr>
      </w:pPr>
    </w:p>
    <w:p w14:paraId="07FEF259" w14:textId="77777777" w:rsidR="005351DD" w:rsidRPr="00643AEB" w:rsidRDefault="00C35D9E" w:rsidP="00643AEB">
      <w:pPr>
        <w:pStyle w:val="Zkladntext"/>
        <w:numPr>
          <w:ilvl w:val="0"/>
          <w:numId w:val="28"/>
        </w:numPr>
        <w:tabs>
          <w:tab w:val="left" w:pos="709"/>
        </w:tabs>
        <w:spacing w:line="276" w:lineRule="auto"/>
        <w:rPr>
          <w:rFonts w:ascii="Times New Roman" w:hAnsi="Times New Roman"/>
          <w:b/>
          <w:sz w:val="22"/>
          <w:szCs w:val="22"/>
          <w:lang w:val="cs-CZ"/>
        </w:rPr>
      </w:pPr>
      <w:r w:rsidRPr="00643AEB">
        <w:rPr>
          <w:rFonts w:ascii="Times New Roman" w:hAnsi="Times New Roman"/>
          <w:b/>
          <w:sz w:val="22"/>
          <w:szCs w:val="22"/>
          <w:lang w:val="cs-CZ"/>
        </w:rPr>
        <w:t>Předání a převzetí díla</w:t>
      </w:r>
    </w:p>
    <w:p w14:paraId="07FEF25A" w14:textId="77777777" w:rsidR="005351DD" w:rsidRDefault="005351DD">
      <w:pPr>
        <w:spacing w:line="276" w:lineRule="auto"/>
        <w:ind w:left="1080"/>
        <w:jc w:val="both"/>
        <w:rPr>
          <w:b/>
          <w:sz w:val="22"/>
          <w:szCs w:val="22"/>
        </w:rPr>
      </w:pPr>
    </w:p>
    <w:p w14:paraId="79A5255A" w14:textId="77777777" w:rsidR="002F654A"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 xml:space="preserve">Nejpozději 2 dny přede dnem konce lhůty pro provedení díla svolá zhotovitel přejímací řízení. Na přejímací řízení přizve zhotovitel objednatele písemným oznámením, které musí být doručeno objednateli alespoň tři pracovní dny předem. V případě, že nebude objednateli řádně a včas doručena výzva k účasti na přejímacím řízení, může dojít k přejímacímu řízení nejdříve po uplynutí pátého pracovního dne ode dne doručení písemné výzvy k zahájení přejímacího řízení. </w:t>
      </w:r>
    </w:p>
    <w:p w14:paraId="6D64F489" w14:textId="77777777" w:rsidR="002F654A" w:rsidRPr="009403A3" w:rsidRDefault="002F654A" w:rsidP="009403A3">
      <w:pPr>
        <w:pStyle w:val="Odstavecseseznamem"/>
        <w:spacing w:after="0"/>
        <w:jc w:val="both"/>
        <w:rPr>
          <w:rFonts w:ascii="Times New Roman" w:hAnsi="Times New Roman"/>
        </w:rPr>
      </w:pPr>
    </w:p>
    <w:p w14:paraId="07FEF25D" w14:textId="4F96F5EA"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 xml:space="preserve">K předání díla zhotovitelem objednateli dojde na základě předávacího řízení, a to formou písemného předávacího protokolu (jehož součástí bude i příslušná dokumentace, pokud je to stanoveno touto smlouvou či obvyklé), který bude podepsán oprávněnými zástupci obou smluvních stran. Objednatelem podepsaný přejímací protokol nezbavuje zhotovitele odpovědnosti za event. vady, s nimiž bude dílo převzato. </w:t>
      </w:r>
    </w:p>
    <w:p w14:paraId="07FEF25E" w14:textId="77777777" w:rsidR="005351DD" w:rsidRPr="009403A3" w:rsidRDefault="005351DD" w:rsidP="009403A3">
      <w:pPr>
        <w:pStyle w:val="Odstavecseseznamem"/>
        <w:spacing w:after="0"/>
        <w:jc w:val="both"/>
        <w:rPr>
          <w:rFonts w:ascii="Times New Roman" w:hAnsi="Times New Roman"/>
        </w:rPr>
      </w:pPr>
    </w:p>
    <w:p w14:paraId="07FEF260" w14:textId="5B096244"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lastRenderedPageBreak/>
        <w:t xml:space="preserve">Předávací protokol musí obsahovat alespoň předmět a charakteristiku díla, resp. jeho části, místo provedení díla a zhodnocení jakosti díla. Pokud budou zjištěny vady, bude protokol obsahovat soupis zjištěných vad díla vyjádření zhotovitele k vadám díla vytčeným objednatelem. Pokud objednatel dílo s vadami převezme, budou v protokolu uvedeny lhůty pro odstranění vad díla. V protokolu bude obsaženo jednoznačné prohlášení objednatele, zda dílo přejímá či nikoli a soupis příloh. </w:t>
      </w:r>
      <w:r w:rsidR="00A71C80" w:rsidRPr="009403A3">
        <w:rPr>
          <w:rFonts w:ascii="Times New Roman" w:hAnsi="Times New Roman"/>
        </w:rPr>
        <w:t>Prohlášení objednatele o tom, že dílo přejímá, nezbavuje zhotovitele odpovědnosti za vady zjištěné prohlídkou díla dle ust. odst. 12.7. této smlouvy. Předávací protokol bude vyhotoven ve třech stejnopisech, z nichž jeden obdrží zhotovitel a dva objednatel. Každý stejnopis bude podepsán oběma stranami a má právní sílu originálu.</w:t>
      </w:r>
    </w:p>
    <w:p w14:paraId="120BA97E" w14:textId="62D305FC" w:rsidR="00A71C80" w:rsidRPr="009403A3" w:rsidRDefault="00A71C80" w:rsidP="009403A3">
      <w:pPr>
        <w:pStyle w:val="Odstavecseseznamem"/>
        <w:spacing w:after="0"/>
        <w:jc w:val="both"/>
        <w:rPr>
          <w:rFonts w:ascii="Times New Roman" w:hAnsi="Times New Roman"/>
        </w:rPr>
      </w:pPr>
    </w:p>
    <w:p w14:paraId="07FEF261" w14:textId="6482588A"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V případě, že je objednatelem přebíráno ukončené dílo, skutečnost, že dílo je dokončeno co do množství,  jakosti, kompletnosti a schopnosti trvalého užívání, prokazuje zásadně zhotovitel a za tím účelem předkládá nezbytné písemné doklady objednateli. Zhotovitel doloží objednateli před zahájením přejímacího řízení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projektové dokumentace a platných právních předpisů, dále doklad o zabezpečení likvidace odpadu v souladu se zákonem o odpadech, ve znění pozdějších právních předpisů a předpisů provádějících, a další doklady prokazující splnění podmínek orgánů a organizací, které si v souladu s právními předpisy stanovily. Dokumentaci „skutečného provedení díla“ je povinen zhotovitel předat ve dvou vyhotoveních objednateli při předání díla. V případě, že nedojde k předložení a předání objednateli shora uvedených dokladů nejpozději při přejímacím řízení, nepovažuje se dílo za řádně ukončené.</w:t>
      </w:r>
    </w:p>
    <w:p w14:paraId="07FEF262" w14:textId="77777777" w:rsidR="005351DD" w:rsidRPr="009403A3" w:rsidRDefault="005351DD" w:rsidP="009403A3">
      <w:pPr>
        <w:pStyle w:val="Odstavecseseznamem"/>
        <w:spacing w:after="0"/>
        <w:jc w:val="both"/>
        <w:rPr>
          <w:rFonts w:ascii="Times New Roman" w:hAnsi="Times New Roman"/>
        </w:rPr>
      </w:pPr>
    </w:p>
    <w:p w14:paraId="07FEF263" w14:textId="0A2F7BCC"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Ke dni ukončení přejímacího řízení musí být vyklizeno a uklizeno místo provádění stavby včetně zhotovené stavby v souladu s touto smlouvou Nebude-li tato povinnost splněna, nepovažuje se dílo z řádně ukončené a objednatel není povinen dílo převzít. Budovy a pozemky, jejichž úpravy nejsou součástí projektové dokumentace, ale budou stavbou dotčeny, je zhotovitel povinen uvést po ukončení provádění díla do předchozího stavu.</w:t>
      </w:r>
    </w:p>
    <w:p w14:paraId="07FEF264" w14:textId="77777777" w:rsidR="005351DD" w:rsidRPr="009403A3" w:rsidRDefault="005351DD" w:rsidP="009403A3">
      <w:pPr>
        <w:pStyle w:val="Odstavecseseznamem"/>
        <w:spacing w:after="0"/>
        <w:jc w:val="both"/>
        <w:rPr>
          <w:rFonts w:ascii="Times New Roman" w:hAnsi="Times New Roman"/>
        </w:rPr>
      </w:pPr>
    </w:p>
    <w:p w14:paraId="07FEF265" w14:textId="66B54D14"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 xml:space="preserve">V případě, že se při přejímání díla objednatelem prokáže, že je zhotovitelem předáváno dílo, které nese vady, není objednatel povinen předávané dílo převzít. Vadou se pro účely této smlouvy rozumí odchylka v kvantitě, kvalitě, rozsahu nebo parametrech díla, stanovených projektem díla, touto smlouvou a obecně závaznými předpisy. Pokud objednatel pro vady dílo nepřevezme, opakuje se přejímací řízení pro jejich odstranění analogicky dle tohoto článku smlouvy. </w:t>
      </w:r>
    </w:p>
    <w:p w14:paraId="07FEF266" w14:textId="77777777" w:rsidR="005351DD" w:rsidRPr="009403A3" w:rsidRDefault="005351DD" w:rsidP="009403A3">
      <w:pPr>
        <w:pStyle w:val="Odstavecseseznamem"/>
        <w:spacing w:after="0"/>
        <w:jc w:val="both"/>
        <w:rPr>
          <w:rFonts w:ascii="Times New Roman" w:hAnsi="Times New Roman"/>
        </w:rPr>
      </w:pPr>
    </w:p>
    <w:p w14:paraId="07FEF267" w14:textId="77AAC106"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 xml:space="preserve">Prohlídku převzatého díla je objednatel oprávněn provádět a zjišťovat vady, s nimiž bylo dílo převzato ještě po dobu 30 dnů ode dne převzetí díla. Vady díla zjištěné touto prohlídkou oznámí zhotoviteli s uvedením termínu, v němž mají být oznámené vady odstraněny, nebude-li dohodnuto jinak. </w:t>
      </w:r>
    </w:p>
    <w:p w14:paraId="07FEF268" w14:textId="77777777" w:rsidR="005351DD" w:rsidRPr="009403A3" w:rsidRDefault="005351DD" w:rsidP="009403A3">
      <w:pPr>
        <w:pStyle w:val="Odstavecseseznamem"/>
        <w:spacing w:after="0"/>
        <w:jc w:val="both"/>
        <w:rPr>
          <w:rFonts w:ascii="Times New Roman" w:hAnsi="Times New Roman"/>
        </w:rPr>
      </w:pPr>
    </w:p>
    <w:p w14:paraId="07FEF269" w14:textId="366E625B" w:rsidR="005351DD" w:rsidRPr="009403A3" w:rsidRDefault="00C35D9E" w:rsidP="009403A3">
      <w:pPr>
        <w:pStyle w:val="Odstavecseseznamem"/>
        <w:numPr>
          <w:ilvl w:val="1"/>
          <w:numId w:val="28"/>
        </w:numPr>
        <w:spacing w:after="0"/>
        <w:ind w:hanging="720"/>
        <w:jc w:val="both"/>
        <w:rPr>
          <w:rFonts w:ascii="Times New Roman" w:hAnsi="Times New Roman"/>
        </w:rPr>
      </w:pPr>
      <w:r w:rsidRPr="009403A3">
        <w:rPr>
          <w:rFonts w:ascii="Times New Roman" w:hAnsi="Times New Roman"/>
        </w:rPr>
        <w:t xml:space="preserve">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 </w:t>
      </w:r>
    </w:p>
    <w:p w14:paraId="07FEF26A" w14:textId="693E00DE" w:rsidR="005351DD" w:rsidRDefault="005351DD">
      <w:pPr>
        <w:spacing w:line="276" w:lineRule="auto"/>
        <w:jc w:val="both"/>
        <w:rPr>
          <w:b/>
          <w:sz w:val="22"/>
          <w:szCs w:val="22"/>
        </w:rPr>
      </w:pPr>
    </w:p>
    <w:p w14:paraId="0AB425D6" w14:textId="21575FC3" w:rsidR="00E318F7" w:rsidRDefault="00E318F7">
      <w:pPr>
        <w:spacing w:line="276" w:lineRule="auto"/>
        <w:jc w:val="both"/>
        <w:rPr>
          <w:b/>
          <w:sz w:val="22"/>
          <w:szCs w:val="22"/>
        </w:rPr>
      </w:pPr>
    </w:p>
    <w:p w14:paraId="300190E2" w14:textId="6A9D4059" w:rsidR="00E318F7" w:rsidRDefault="00E318F7">
      <w:pPr>
        <w:spacing w:line="276" w:lineRule="auto"/>
        <w:jc w:val="both"/>
        <w:rPr>
          <w:b/>
          <w:sz w:val="22"/>
          <w:szCs w:val="22"/>
        </w:rPr>
      </w:pPr>
    </w:p>
    <w:p w14:paraId="2DBA8CA5" w14:textId="114D4221" w:rsidR="00E318F7" w:rsidRDefault="00E318F7">
      <w:pPr>
        <w:spacing w:line="276" w:lineRule="auto"/>
        <w:jc w:val="both"/>
        <w:rPr>
          <w:b/>
          <w:sz w:val="22"/>
          <w:szCs w:val="22"/>
        </w:rPr>
      </w:pPr>
    </w:p>
    <w:p w14:paraId="5BEEA695" w14:textId="77777777" w:rsidR="00E318F7" w:rsidRDefault="00E318F7">
      <w:pPr>
        <w:spacing w:line="276" w:lineRule="auto"/>
        <w:jc w:val="both"/>
        <w:rPr>
          <w:b/>
          <w:sz w:val="22"/>
          <w:szCs w:val="22"/>
        </w:rPr>
      </w:pPr>
    </w:p>
    <w:p w14:paraId="07FEF26B" w14:textId="77777777" w:rsidR="005351DD" w:rsidRPr="00A140AD" w:rsidRDefault="00C35D9E" w:rsidP="00A140AD">
      <w:pPr>
        <w:pStyle w:val="Zkladntext"/>
        <w:numPr>
          <w:ilvl w:val="0"/>
          <w:numId w:val="28"/>
        </w:numPr>
        <w:tabs>
          <w:tab w:val="left" w:pos="709"/>
        </w:tabs>
        <w:spacing w:line="276" w:lineRule="auto"/>
        <w:rPr>
          <w:rFonts w:ascii="Times New Roman" w:hAnsi="Times New Roman"/>
          <w:b/>
          <w:sz w:val="22"/>
          <w:szCs w:val="22"/>
          <w:lang w:val="cs-CZ"/>
        </w:rPr>
      </w:pPr>
      <w:r w:rsidRPr="00A140AD">
        <w:rPr>
          <w:rFonts w:ascii="Times New Roman" w:hAnsi="Times New Roman"/>
          <w:b/>
          <w:sz w:val="22"/>
          <w:szCs w:val="22"/>
          <w:lang w:val="cs-CZ"/>
        </w:rPr>
        <w:t xml:space="preserve">Úrok z prodlení a smluvní pokuta </w:t>
      </w:r>
    </w:p>
    <w:p w14:paraId="07FEF26C" w14:textId="77777777" w:rsidR="005351DD" w:rsidRDefault="005351DD">
      <w:pPr>
        <w:spacing w:line="276" w:lineRule="auto"/>
        <w:ind w:left="1080"/>
        <w:jc w:val="both"/>
        <w:rPr>
          <w:b/>
          <w:sz w:val="22"/>
          <w:szCs w:val="22"/>
        </w:rPr>
      </w:pPr>
    </w:p>
    <w:p w14:paraId="07FEF26D" w14:textId="77777777"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Pro případ porušení níže uvedených smluvních povinností dohodly strany smlouvy níže uvedené smluvní pokuty, jejichž sjednáním není dotčen nárok objednatele na náhradu škody způsobené porušením povinnosti, zajištěné smluvní pokutou. Pohledávka objednatele na zaplacení smluvní pokuty může být započítána s pohledávkou zhotovitele na zaplacení ceny.</w:t>
      </w:r>
    </w:p>
    <w:p w14:paraId="07FEF26E" w14:textId="77777777" w:rsidR="005351DD" w:rsidRPr="00A140AD" w:rsidRDefault="005351DD" w:rsidP="001D54B8">
      <w:pPr>
        <w:pStyle w:val="Odstavecseseznamem"/>
        <w:spacing w:after="0"/>
        <w:jc w:val="both"/>
        <w:rPr>
          <w:rFonts w:ascii="Times New Roman" w:hAnsi="Times New Roman"/>
        </w:rPr>
      </w:pPr>
    </w:p>
    <w:p w14:paraId="07FEF26F" w14:textId="77777777"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 xml:space="preserve">Za prodlení se splněním lhůty sjednané pro předání a převzetí řádně ukončeného díla v termínu dle čl. 3. této smlouvy o dílo je zhotovitel povinen zaplatit objednateli smluvní pokutu, kterou smluvní strany sjednaly ve výši 50.000,- Kč, a to za každý i započatý den prodlení. </w:t>
      </w:r>
    </w:p>
    <w:p w14:paraId="07FEF270" w14:textId="77777777" w:rsidR="005351DD" w:rsidRPr="00A140AD" w:rsidRDefault="005351DD" w:rsidP="001D54B8">
      <w:pPr>
        <w:pStyle w:val="Odstavecseseznamem"/>
        <w:spacing w:after="0"/>
        <w:jc w:val="both"/>
        <w:rPr>
          <w:rFonts w:ascii="Times New Roman" w:hAnsi="Times New Roman"/>
        </w:rPr>
      </w:pPr>
    </w:p>
    <w:p w14:paraId="07FEF271" w14:textId="07EC8098"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Pro případ prodlení zhotovitele se splněním povinnosti odstranit vady, se kterými bylo dílo převzato v termínu dle smlouvy je zhotovitel povinen uhradit smluvní pokutu, kterou strany smlouvy sjednaly ve výši 10.000,-Kč za každý den a případ prodlení a vadu zvlášť.</w:t>
      </w:r>
    </w:p>
    <w:p w14:paraId="07FEF272" w14:textId="77777777" w:rsidR="005351DD" w:rsidRPr="00A140AD" w:rsidRDefault="005351DD" w:rsidP="001D54B8">
      <w:pPr>
        <w:pStyle w:val="Odstavecseseznamem"/>
        <w:spacing w:after="0"/>
        <w:jc w:val="both"/>
        <w:rPr>
          <w:rFonts w:ascii="Times New Roman" w:hAnsi="Times New Roman"/>
        </w:rPr>
      </w:pPr>
    </w:p>
    <w:p w14:paraId="07FEF273" w14:textId="473B9DDD"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 xml:space="preserve">Pro případ prodlení zhotovitele se splněním povinnosti odstranit reklamovanou vadu v termínu dle smlouvy je zhotovitel povinen uhradit smluvní pokutu, kterou strany smlouvy sjednaly ve výši 10.000,-Kč za každý den a případ prodlení - u každé vady zvlášť </w:t>
      </w:r>
    </w:p>
    <w:p w14:paraId="07FEF274" w14:textId="77777777" w:rsidR="005351DD" w:rsidRPr="001D54B8" w:rsidRDefault="005351DD" w:rsidP="001D54B8">
      <w:pPr>
        <w:jc w:val="both"/>
        <w:rPr>
          <w:sz w:val="22"/>
          <w:szCs w:val="22"/>
        </w:rPr>
      </w:pPr>
    </w:p>
    <w:p w14:paraId="07FEF275" w14:textId="091EAC22"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Pro případ prodlení se splněním povinnosti uklidit a vyklidit staveniště a upravit všechny plochy v souladu s projektem tak, jak je sjednáno touto smlouvou, je zhotovitel povinen zaplatit smluvní pokutu kterou smluvní strany sjednaly ve výši 10.000,-Kč za každý den prodlení.</w:t>
      </w:r>
    </w:p>
    <w:p w14:paraId="07FEF276" w14:textId="77777777" w:rsidR="005351DD" w:rsidRPr="00A140AD" w:rsidRDefault="005351DD" w:rsidP="001D54B8">
      <w:pPr>
        <w:pStyle w:val="Odstavecseseznamem"/>
        <w:spacing w:after="0"/>
        <w:jc w:val="both"/>
        <w:rPr>
          <w:rFonts w:ascii="Times New Roman" w:hAnsi="Times New Roman"/>
        </w:rPr>
      </w:pPr>
    </w:p>
    <w:p w14:paraId="07FEF277" w14:textId="7B0ED671" w:rsidR="005351DD" w:rsidRPr="00A140AD" w:rsidRDefault="002076F8"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Pro případ porušení ustanovení článku 10. 5. této smlouvy, tj. pověřením provedením díla či jeho části jinou osobu, než uvedl v nabídce ( viz příloha č. 3 této smlouvy), bez písemného souhlasu objednatele je zhotovitel povinen zaplatit smluvní pokutu, kterou smluvní strany sjednaly ve výši 20.000,-Kč za každý případ takovéhoto porušení.</w:t>
      </w:r>
    </w:p>
    <w:p w14:paraId="07FEF278" w14:textId="77777777" w:rsidR="005351DD" w:rsidRPr="00A140AD" w:rsidRDefault="005351DD" w:rsidP="001D54B8">
      <w:pPr>
        <w:pStyle w:val="Odstavecseseznamem"/>
        <w:spacing w:after="0"/>
        <w:jc w:val="both"/>
        <w:rPr>
          <w:rFonts w:ascii="Times New Roman" w:hAnsi="Times New Roman"/>
        </w:rPr>
      </w:pPr>
    </w:p>
    <w:p w14:paraId="07FEF279" w14:textId="6555F958" w:rsidR="005351DD" w:rsidRPr="00A140AD" w:rsidRDefault="002076F8"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Pro případ prodlení objednatele se splněním povinnosti uhradit daňový doklad v rozsahu, v jakém dle smlouvy vznikl zhotoviteli nárok na jeho úhradu nebo poskytnout jiné peněžité plnění sjednaly strany této smlouvy úrok z prodlení ve výši 0,02 % z částky, s jejímž zaplacením bude objednatel v prodlení.</w:t>
      </w:r>
    </w:p>
    <w:p w14:paraId="07FEF27A" w14:textId="77777777" w:rsidR="005351DD" w:rsidRPr="00A140AD" w:rsidRDefault="005351DD" w:rsidP="001D54B8">
      <w:pPr>
        <w:pStyle w:val="Odstavecseseznamem"/>
        <w:spacing w:after="0"/>
        <w:jc w:val="both"/>
        <w:rPr>
          <w:rFonts w:ascii="Times New Roman" w:hAnsi="Times New Roman"/>
        </w:rPr>
      </w:pPr>
    </w:p>
    <w:p w14:paraId="07FEF27B" w14:textId="702466AE" w:rsidR="005351DD" w:rsidRPr="00A140AD" w:rsidRDefault="00C35D9E" w:rsidP="00A140AD">
      <w:pPr>
        <w:pStyle w:val="Odstavecseseznamem"/>
        <w:numPr>
          <w:ilvl w:val="1"/>
          <w:numId w:val="28"/>
        </w:numPr>
        <w:spacing w:after="0"/>
        <w:ind w:hanging="720"/>
        <w:jc w:val="both"/>
        <w:rPr>
          <w:rFonts w:ascii="Times New Roman" w:hAnsi="Times New Roman"/>
        </w:rPr>
      </w:pPr>
      <w:r w:rsidRPr="00A140AD">
        <w:rPr>
          <w:rFonts w:ascii="Times New Roman" w:hAnsi="Times New Roman"/>
        </w:rPr>
        <w:t xml:space="preserve">Smluvní pokuta je splatná do šedesáti dní od data, kdy byla povinné straně doručena písemná výzva k jejímu zaplacení ze strany oprávněné strany, a to na účet oprávněné strany uvedený v písemné výzvě. </w:t>
      </w:r>
    </w:p>
    <w:p w14:paraId="07FEF27C" w14:textId="77777777" w:rsidR="005351DD" w:rsidRDefault="005351DD">
      <w:pPr>
        <w:spacing w:line="276" w:lineRule="auto"/>
        <w:jc w:val="both"/>
        <w:rPr>
          <w:sz w:val="22"/>
          <w:szCs w:val="22"/>
        </w:rPr>
      </w:pPr>
    </w:p>
    <w:p w14:paraId="07FEF27E" w14:textId="1559F44E" w:rsidR="005351DD" w:rsidRDefault="005351DD">
      <w:pPr>
        <w:spacing w:line="276" w:lineRule="auto"/>
        <w:jc w:val="both"/>
        <w:rPr>
          <w:sz w:val="22"/>
          <w:szCs w:val="22"/>
        </w:rPr>
      </w:pPr>
    </w:p>
    <w:p w14:paraId="07FEF27F" w14:textId="77777777" w:rsidR="005351DD" w:rsidRPr="001654FB" w:rsidRDefault="00C35D9E" w:rsidP="001654FB">
      <w:pPr>
        <w:pStyle w:val="Zkladntext"/>
        <w:numPr>
          <w:ilvl w:val="0"/>
          <w:numId w:val="28"/>
        </w:numPr>
        <w:tabs>
          <w:tab w:val="left" w:pos="709"/>
        </w:tabs>
        <w:spacing w:line="276" w:lineRule="auto"/>
        <w:rPr>
          <w:rFonts w:ascii="Times New Roman" w:hAnsi="Times New Roman"/>
          <w:b/>
          <w:sz w:val="22"/>
          <w:szCs w:val="22"/>
          <w:lang w:val="cs-CZ"/>
        </w:rPr>
      </w:pPr>
      <w:r w:rsidRPr="001654FB">
        <w:rPr>
          <w:rFonts w:ascii="Times New Roman" w:hAnsi="Times New Roman"/>
          <w:b/>
          <w:sz w:val="22"/>
          <w:szCs w:val="22"/>
          <w:lang w:val="cs-CZ"/>
        </w:rPr>
        <w:t>Odstoupení od smlouvy, výpověď smlouvy</w:t>
      </w:r>
    </w:p>
    <w:p w14:paraId="07FEF280" w14:textId="77777777" w:rsidR="005351DD" w:rsidRDefault="005351DD">
      <w:pPr>
        <w:spacing w:line="276" w:lineRule="auto"/>
        <w:ind w:left="1080"/>
        <w:jc w:val="both"/>
        <w:rPr>
          <w:b/>
          <w:sz w:val="22"/>
          <w:szCs w:val="22"/>
        </w:rPr>
      </w:pPr>
    </w:p>
    <w:p w14:paraId="07FEF281" w14:textId="77777777"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 xml:space="preserve">Smluvní strany se dohodly, že mohou od této smlouvy odstoupit v případech, kdy to stanoví zákon nebo tato smlouva. V případě podstatného porušení smlouvy je objednatel oprávněn odstoupit od této smlouvy vždy. Odstoupení od smlouvy musí být provedeno písemnou formou a je účinné okamžikem jeho doručení druhé straně. Odstoupením od smlouvy zanikají práva a </w:t>
      </w:r>
      <w:r w:rsidRPr="001654FB">
        <w:rPr>
          <w:rFonts w:ascii="Times New Roman" w:hAnsi="Times New Roman"/>
        </w:rPr>
        <w:lastRenderedPageBreak/>
        <w:t xml:space="preserve">povinnosti stran ze smlouvy pro dosud nesplněnou část závazku. Nezanikají však nároky objednatele na náhradu škody vzniklé porušením smlouvy, na smluvní pokutu, nezaniká zajištění závazků zhotovitele bankovní zárukou, dále nezanikají smluvní ustanovení týkajících se volby práva, řešení sporů mezi smluvními stranami a jiných ustanovení, které podle projevené vůle stran nebo vzhledem ke své povaze mají trvat i po ukončení smlouvy. </w:t>
      </w:r>
    </w:p>
    <w:p w14:paraId="07FEF282" w14:textId="77777777" w:rsidR="005351DD" w:rsidRPr="001654FB" w:rsidRDefault="005351DD" w:rsidP="001654FB">
      <w:pPr>
        <w:pStyle w:val="Odstavecseseznamem"/>
        <w:spacing w:after="0"/>
        <w:jc w:val="both"/>
        <w:rPr>
          <w:rFonts w:ascii="Times New Roman" w:hAnsi="Times New Roman"/>
        </w:rPr>
      </w:pPr>
    </w:p>
    <w:p w14:paraId="07FEF283" w14:textId="77777777"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Smluvní strany této smlouvy se dohodly, že podstatným porušením smlouvy zhotovitelem se rozumí zejména:</w:t>
      </w:r>
    </w:p>
    <w:p w14:paraId="07FEF284" w14:textId="77777777" w:rsidR="005351DD" w:rsidRDefault="00C35D9E">
      <w:pPr>
        <w:spacing w:line="276" w:lineRule="auto"/>
        <w:ind w:left="1414" w:hanging="705"/>
        <w:jc w:val="both"/>
        <w:rPr>
          <w:sz w:val="22"/>
          <w:szCs w:val="22"/>
        </w:rPr>
      </w:pPr>
      <w:r>
        <w:rPr>
          <w:sz w:val="22"/>
          <w:szCs w:val="22"/>
        </w:rPr>
        <w:t xml:space="preserve">(a) </w:t>
      </w:r>
      <w:r>
        <w:rPr>
          <w:sz w:val="22"/>
          <w:szCs w:val="22"/>
        </w:rPr>
        <w:tab/>
        <w:t>jestliže se zhotovitel dostane do prodlení s prováděním díla</w:t>
      </w:r>
      <w:r>
        <w:rPr>
          <w:i/>
          <w:sz w:val="22"/>
          <w:szCs w:val="22"/>
        </w:rPr>
        <w:t xml:space="preserve">, </w:t>
      </w:r>
      <w:r>
        <w:rPr>
          <w:sz w:val="22"/>
          <w:szCs w:val="22"/>
        </w:rPr>
        <w:t xml:space="preserve">ať již jako celku či jeho jednotlivých částí, ve vztahu k termínům provádění díla dle článku III. této smlouvy a harmonogramu výstavby, které bude delší než čtrnáct kalendářních dnů, a/nebo jestliže zhotovitel provádí dílo takovým způsobem, že je zřejmé, že nebude dodržena kvalita díla zejména tím, že používá nevhodné či nekvalitní materiály oproti projektové dokumentaci nebo nevhodné a méně kvalitní technologie oproti prováděcí dokumentaci, či provádí stavební práce za nevhodných klimatických podmínek a/nebo </w:t>
      </w:r>
    </w:p>
    <w:p w14:paraId="07FEF285" w14:textId="77777777" w:rsidR="005351DD" w:rsidRDefault="00C35D9E">
      <w:pPr>
        <w:spacing w:line="276" w:lineRule="auto"/>
        <w:ind w:left="1414" w:hanging="705"/>
        <w:jc w:val="both"/>
        <w:rPr>
          <w:sz w:val="22"/>
          <w:szCs w:val="22"/>
        </w:rPr>
      </w:pPr>
      <w:r>
        <w:rPr>
          <w:sz w:val="22"/>
          <w:szCs w:val="22"/>
        </w:rPr>
        <w:t xml:space="preserve">(b) </w:t>
      </w:r>
      <w:r>
        <w:rPr>
          <w:sz w:val="22"/>
          <w:szCs w:val="22"/>
        </w:rPr>
        <w:tab/>
        <w:t>jestliže zhotovitel po dobu delší než čtrnáct kalendářních dní přerušil práce na provedení díla a/nebo</w:t>
      </w:r>
    </w:p>
    <w:p w14:paraId="07FEF286" w14:textId="77777777" w:rsidR="005351DD" w:rsidRDefault="00C35D9E">
      <w:pPr>
        <w:pStyle w:val="Zkladntext2"/>
        <w:spacing w:after="0" w:line="276" w:lineRule="auto"/>
        <w:ind w:left="1412" w:hanging="703"/>
        <w:jc w:val="both"/>
        <w:rPr>
          <w:sz w:val="22"/>
          <w:szCs w:val="22"/>
        </w:rPr>
      </w:pPr>
      <w:r>
        <w:rPr>
          <w:sz w:val="22"/>
          <w:szCs w:val="22"/>
        </w:rPr>
        <w:t xml:space="preserve">(c) </w:t>
      </w:r>
      <w:r>
        <w:rPr>
          <w:sz w:val="22"/>
          <w:szCs w:val="22"/>
        </w:rPr>
        <w:tab/>
        <w:t>jestliže zhotovitel řádně a včas neprokáže trvání platné a účinné pojistné smlouvy nebo jinak poruší ustanovení článku „Pojištění“ této smlouvy, a/nebo</w:t>
      </w:r>
    </w:p>
    <w:p w14:paraId="07FEF287" w14:textId="77777777" w:rsidR="005351DD" w:rsidRDefault="00C35D9E">
      <w:pPr>
        <w:pStyle w:val="Zkladntext2"/>
        <w:spacing w:after="0" w:line="276" w:lineRule="auto"/>
        <w:ind w:left="1414" w:hanging="705"/>
        <w:jc w:val="both"/>
        <w:rPr>
          <w:sz w:val="22"/>
          <w:szCs w:val="22"/>
        </w:rPr>
      </w:pPr>
      <w:r>
        <w:rPr>
          <w:sz w:val="22"/>
          <w:szCs w:val="22"/>
        </w:rPr>
        <w:t xml:space="preserve">(d) </w:t>
      </w:r>
      <w:r>
        <w:rPr>
          <w:sz w:val="22"/>
          <w:szCs w:val="22"/>
        </w:rPr>
        <w:tab/>
        <w:t xml:space="preserve">jestliže bude zahájeno insolvenční řízení dle zák. č. 182/2006 Sb., o úpadku a způsobech jeho řešení v platném znění se zhotovitelem, jakožto dlužníkem, jehož předmětem bude úpadek nebo hrozící úpadek zhotovitele. </w:t>
      </w:r>
    </w:p>
    <w:p w14:paraId="07FEF288" w14:textId="77777777" w:rsidR="005351DD" w:rsidRDefault="00C35D9E">
      <w:pPr>
        <w:pStyle w:val="Zkladntext2"/>
        <w:spacing w:after="0" w:line="276" w:lineRule="auto"/>
        <w:ind w:left="1418" w:hanging="709"/>
        <w:jc w:val="both"/>
        <w:rPr>
          <w:sz w:val="22"/>
          <w:szCs w:val="22"/>
        </w:rPr>
      </w:pPr>
      <w:r>
        <w:rPr>
          <w:sz w:val="22"/>
          <w:szCs w:val="22"/>
        </w:rPr>
        <w:t xml:space="preserve">(e) </w:t>
      </w:r>
      <w:r>
        <w:rPr>
          <w:sz w:val="22"/>
          <w:szCs w:val="22"/>
        </w:rPr>
        <w:tab/>
        <w:t>zhotovitel vstoupil do likvidace; a/nebo</w:t>
      </w:r>
    </w:p>
    <w:p w14:paraId="07FEF289" w14:textId="77777777" w:rsidR="005351DD" w:rsidRDefault="00C35D9E">
      <w:pPr>
        <w:pStyle w:val="Zkladntext2"/>
        <w:spacing w:after="0" w:line="276" w:lineRule="auto"/>
        <w:ind w:left="1414" w:hanging="705"/>
        <w:jc w:val="both"/>
        <w:rPr>
          <w:sz w:val="22"/>
          <w:szCs w:val="22"/>
        </w:rPr>
      </w:pPr>
      <w:r>
        <w:rPr>
          <w:sz w:val="22"/>
          <w:szCs w:val="22"/>
        </w:rPr>
        <w:t xml:space="preserve">(f) </w:t>
      </w:r>
      <w:r>
        <w:rPr>
          <w:sz w:val="22"/>
          <w:szCs w:val="22"/>
        </w:rPr>
        <w:tab/>
        <w:t>zhotovitel uzavřel smlouvu o prodeji či nájmu podniku či jeho části, na základě které převedl, resp. pronajal, svůj podnik či tu jeho část, jejíž součástí jsou i práva a závazky z právního vztahu dle této smlouvy na třetí osobu; a/nebo</w:t>
      </w:r>
    </w:p>
    <w:p w14:paraId="07FEF28A" w14:textId="77777777" w:rsidR="005351DD" w:rsidRDefault="00C35D9E">
      <w:pPr>
        <w:pStyle w:val="Zkladntext2"/>
        <w:spacing w:after="0" w:line="276" w:lineRule="auto"/>
        <w:ind w:left="1414" w:hanging="705"/>
        <w:jc w:val="both"/>
        <w:rPr>
          <w:sz w:val="22"/>
          <w:szCs w:val="22"/>
        </w:rPr>
      </w:pPr>
      <w:r>
        <w:rPr>
          <w:sz w:val="22"/>
          <w:szCs w:val="22"/>
        </w:rPr>
        <w:t>(g)</w:t>
      </w:r>
      <w:r>
        <w:rPr>
          <w:sz w:val="22"/>
          <w:szCs w:val="22"/>
        </w:rPr>
        <w:tab/>
        <w:t>zhotovitel porušil některou ze svých povinností uvedených v článku X. této smlouvy; a/nebo</w:t>
      </w:r>
    </w:p>
    <w:p w14:paraId="07FEF28B" w14:textId="77777777" w:rsidR="005351DD" w:rsidRDefault="00C35D9E">
      <w:pPr>
        <w:pStyle w:val="Zkladntext2"/>
        <w:spacing w:after="0" w:line="276" w:lineRule="auto"/>
        <w:ind w:left="1414" w:hanging="705"/>
        <w:jc w:val="both"/>
        <w:rPr>
          <w:sz w:val="22"/>
          <w:szCs w:val="22"/>
        </w:rPr>
      </w:pPr>
      <w:r>
        <w:rPr>
          <w:sz w:val="22"/>
          <w:szCs w:val="22"/>
        </w:rPr>
        <w:t>(h)</w:t>
      </w:r>
      <w:r>
        <w:rPr>
          <w:sz w:val="22"/>
          <w:szCs w:val="22"/>
        </w:rPr>
        <w:tab/>
        <w:t xml:space="preserve">zhotovitel porušil některý ze svých závazků dle článku VII. odst. 7. 2. této smlouvy a/nebo se ukáže nepravdivým, neúplným či zkresleným některé z prohlášení zhotovitele dle článku VII. odst. 7. 1. této smlouvy. </w:t>
      </w:r>
    </w:p>
    <w:p w14:paraId="07FEF28C" w14:textId="77777777" w:rsidR="005351DD" w:rsidRDefault="005351DD">
      <w:pPr>
        <w:spacing w:line="276" w:lineRule="auto"/>
        <w:ind w:left="705"/>
        <w:jc w:val="both"/>
        <w:rPr>
          <w:sz w:val="22"/>
          <w:szCs w:val="22"/>
        </w:rPr>
      </w:pPr>
    </w:p>
    <w:p w14:paraId="07FEF28D" w14:textId="77777777"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 xml:space="preserve">Dle dohody smluvních stran je objednatel oprávněn tuto smlouvu vypovědět v případě, kdy ze strany kontrolních a auditních orgánů poskytovatele dotace, či jiných kontrolních orgánů, budou přijaty závěry, že nebude možné účelovou dotaci na financování stavby z prostředků programu MŠMT čerpat zcela nebo z části, nebo bude její čerpání přerušeno. Dále dle dohody smluvních stran je oprávněn vypovědět tuto smlouvu zhotovitel v případě, kdy do 6 měsíců ode dne uzavření smlouvy neobdrží písemný pokyn objednatele k zahájení plnění smlouvy. Výpověď je účinná okamžikem jejího doručení druhé straně a k tomuto dni zanikají práva a povinnosti smlouvou založená. </w:t>
      </w:r>
    </w:p>
    <w:p w14:paraId="07FEF28E" w14:textId="77777777" w:rsidR="005351DD" w:rsidRPr="001654FB" w:rsidRDefault="005351DD" w:rsidP="001654FB">
      <w:pPr>
        <w:pStyle w:val="Odstavecseseznamem"/>
        <w:spacing w:after="0"/>
        <w:jc w:val="both"/>
        <w:rPr>
          <w:rFonts w:ascii="Times New Roman" w:hAnsi="Times New Roman"/>
        </w:rPr>
      </w:pPr>
    </w:p>
    <w:p w14:paraId="07FEF28F" w14:textId="77777777"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 xml:space="preserve">V případě odstoupení od této smlouvy nebo v případě její výpovědi kteroukoliv ze smluvních stran provedou smluvní strany nejpozději do 14 dnů ode dne účinnosti odstoupení od smlouvy vypořádání svých vzájemných závazků a pohledávek takto:  </w:t>
      </w:r>
    </w:p>
    <w:p w14:paraId="07FEF290" w14:textId="77777777" w:rsidR="005351DD" w:rsidRDefault="005351DD">
      <w:pPr>
        <w:spacing w:line="276" w:lineRule="auto"/>
        <w:ind w:left="705"/>
        <w:jc w:val="both"/>
        <w:rPr>
          <w:sz w:val="22"/>
          <w:szCs w:val="22"/>
        </w:rPr>
      </w:pPr>
    </w:p>
    <w:p w14:paraId="07FEF291" w14:textId="77777777" w:rsidR="005351DD" w:rsidRDefault="00C35D9E">
      <w:pPr>
        <w:numPr>
          <w:ilvl w:val="0"/>
          <w:numId w:val="16"/>
        </w:numPr>
        <w:spacing w:line="276" w:lineRule="auto"/>
        <w:jc w:val="both"/>
        <w:rPr>
          <w:sz w:val="22"/>
          <w:szCs w:val="22"/>
        </w:rPr>
      </w:pPr>
      <w:r>
        <w:rPr>
          <w:sz w:val="22"/>
          <w:szCs w:val="22"/>
        </w:rPr>
        <w:t>provedou inventarizaci veškerých vzájemných plnění dle této smlouvy k datu účinnosti odstoupení zhotovitele od smlouvy. Závěrem této inventarizace bude vyčíslení:</w:t>
      </w:r>
    </w:p>
    <w:p w14:paraId="07FEF292" w14:textId="77777777" w:rsidR="005351DD" w:rsidRDefault="005351DD">
      <w:pPr>
        <w:spacing w:line="276" w:lineRule="auto"/>
        <w:ind w:left="1425"/>
        <w:jc w:val="both"/>
        <w:rPr>
          <w:sz w:val="22"/>
          <w:szCs w:val="22"/>
        </w:rPr>
      </w:pPr>
    </w:p>
    <w:p w14:paraId="07FEF293" w14:textId="77777777" w:rsidR="005351DD" w:rsidRDefault="00C35D9E">
      <w:pPr>
        <w:numPr>
          <w:ilvl w:val="0"/>
          <w:numId w:val="17"/>
        </w:numPr>
        <w:spacing w:line="276" w:lineRule="auto"/>
        <w:jc w:val="both"/>
        <w:rPr>
          <w:sz w:val="22"/>
          <w:szCs w:val="22"/>
        </w:rPr>
      </w:pPr>
      <w:r>
        <w:rPr>
          <w:sz w:val="22"/>
          <w:szCs w:val="22"/>
        </w:rPr>
        <w:lastRenderedPageBreak/>
        <w:t>částky součtu doposud provedených případných plateb ceny za provedenou část díla dle této smlouvy objednatelem zhotoviteli; a</w:t>
      </w:r>
    </w:p>
    <w:p w14:paraId="07FEF294" w14:textId="77777777" w:rsidR="005351DD" w:rsidRDefault="00C35D9E">
      <w:pPr>
        <w:numPr>
          <w:ilvl w:val="0"/>
          <w:numId w:val="17"/>
        </w:numPr>
        <w:spacing w:line="276" w:lineRule="auto"/>
        <w:jc w:val="both"/>
        <w:rPr>
          <w:sz w:val="22"/>
          <w:szCs w:val="22"/>
        </w:rPr>
      </w:pPr>
      <w:r>
        <w:rPr>
          <w:sz w:val="22"/>
          <w:szCs w:val="22"/>
        </w:rPr>
        <w:t xml:space="preserve">částky ceny částí díla provedeného do dne odstoupení od smlouvy nebo do dne její výpovědi, které jsou pro objednatele použitelné ke splnění účelu této smlouvy, a to v cenách dle této smlouvy, kdy za základ výpočtu budou brány jednotkové ceny dle nabídky zhotovitele ze dne </w:t>
      </w:r>
      <w:r>
        <w:rPr>
          <w:color w:val="FF0000"/>
          <w:sz w:val="22"/>
          <w:szCs w:val="22"/>
        </w:rPr>
        <w:t xml:space="preserve">uchazeč doplní datum nabídky </w:t>
      </w:r>
      <w:r>
        <w:rPr>
          <w:sz w:val="22"/>
          <w:szCs w:val="22"/>
        </w:rPr>
        <w:t xml:space="preserve">a </w:t>
      </w:r>
    </w:p>
    <w:p w14:paraId="07FEF295" w14:textId="77777777" w:rsidR="005351DD" w:rsidRDefault="00C35D9E">
      <w:pPr>
        <w:numPr>
          <w:ilvl w:val="0"/>
          <w:numId w:val="17"/>
        </w:numPr>
        <w:spacing w:line="276" w:lineRule="auto"/>
        <w:jc w:val="both"/>
        <w:rPr>
          <w:sz w:val="22"/>
          <w:szCs w:val="22"/>
        </w:rPr>
      </w:pPr>
      <w:r>
        <w:rPr>
          <w:sz w:val="22"/>
          <w:szCs w:val="22"/>
        </w:rPr>
        <w:t>částky škod, smluvních pokud a případných dalších vzájemných nároků obou stran.</w:t>
      </w:r>
    </w:p>
    <w:p w14:paraId="07FEF296" w14:textId="77777777" w:rsidR="005351DD" w:rsidRDefault="005351DD">
      <w:pPr>
        <w:spacing w:line="276" w:lineRule="auto"/>
        <w:ind w:left="1425"/>
        <w:jc w:val="both"/>
        <w:rPr>
          <w:sz w:val="22"/>
          <w:szCs w:val="22"/>
        </w:rPr>
      </w:pPr>
    </w:p>
    <w:p w14:paraId="07FEF297" w14:textId="77777777" w:rsidR="005351DD" w:rsidRDefault="00C35D9E">
      <w:pPr>
        <w:spacing w:line="276" w:lineRule="auto"/>
        <w:ind w:left="705"/>
        <w:jc w:val="both"/>
        <w:rPr>
          <w:sz w:val="22"/>
          <w:szCs w:val="22"/>
        </w:rPr>
      </w:pPr>
      <w:r>
        <w:rPr>
          <w:sz w:val="22"/>
          <w:szCs w:val="22"/>
        </w:rPr>
        <w:t xml:space="preserve">Smluvní strany jsou si povinny vyplatit shora uvedené částky, včetně případných příslušenství, nejpozději do třiceti dnů ode dne doručení písemné výzvy oprávněné smluvní strany k úhradě. </w:t>
      </w:r>
      <w:r w:rsidRPr="00E70956">
        <w:rPr>
          <w:color w:val="auto"/>
          <w:sz w:val="22"/>
          <w:szCs w:val="22"/>
        </w:rPr>
        <w:t xml:space="preserve">Tyto částky mohou být vzájemně započteny, takže výslednou částku zaplatí pouze strana se záporným saldem těchto částek. </w:t>
      </w:r>
    </w:p>
    <w:p w14:paraId="07FEF298" w14:textId="77777777" w:rsidR="005351DD" w:rsidRDefault="005351DD">
      <w:pPr>
        <w:spacing w:line="276" w:lineRule="auto"/>
        <w:ind w:left="705"/>
        <w:jc w:val="both"/>
        <w:rPr>
          <w:sz w:val="22"/>
          <w:szCs w:val="22"/>
        </w:rPr>
      </w:pPr>
    </w:p>
    <w:p w14:paraId="07FEF299" w14:textId="77777777" w:rsidR="005351DD" w:rsidRDefault="00C35D9E">
      <w:pPr>
        <w:spacing w:line="276" w:lineRule="auto"/>
        <w:ind w:left="705"/>
        <w:jc w:val="both"/>
        <w:rPr>
          <w:sz w:val="22"/>
          <w:szCs w:val="22"/>
        </w:rPr>
      </w:pPr>
      <w:r>
        <w:rPr>
          <w:sz w:val="22"/>
          <w:szCs w:val="22"/>
        </w:rPr>
        <w:t xml:space="preserve">Části doposud provedeného díla, které jsou pro objednatele nepoužitelné, zejména z důvodu provozní neupotřebitelnosti, či jejich nekvalitního provedení, se zavazuje zhotovitel na svůj náklad nejpozději do 3 měsíců od ukončení této smlouvy odstranit a místo provádění díla uvést do původního stavu. Nesplní – li zhotovitel tuto svoji povinnost ve sjednaném termínu, zavazuje se zaplatit objednateli smluvní pokutu ve výši 10.000,- Kč za každý den prodlení. Nesplní – li zhotovitel tuto svoji povinnost ve sjednaném termínu, je objednatel oprávněn provést odstranění sám a náklady na toto odstranění požadovat po zhotoviteli. </w:t>
      </w:r>
    </w:p>
    <w:p w14:paraId="07FEF29A" w14:textId="3DBC38E0" w:rsidR="005351DD" w:rsidRDefault="005351DD" w:rsidP="00E318F7">
      <w:pPr>
        <w:spacing w:line="276" w:lineRule="auto"/>
        <w:jc w:val="both"/>
        <w:rPr>
          <w:sz w:val="22"/>
          <w:szCs w:val="22"/>
        </w:rPr>
      </w:pPr>
    </w:p>
    <w:p w14:paraId="6CB7F49E" w14:textId="77777777" w:rsidR="00C04719" w:rsidRDefault="00C04719" w:rsidP="00E318F7">
      <w:pPr>
        <w:spacing w:line="276" w:lineRule="auto"/>
        <w:jc w:val="both"/>
        <w:rPr>
          <w:sz w:val="22"/>
          <w:szCs w:val="22"/>
        </w:rPr>
      </w:pPr>
    </w:p>
    <w:p w14:paraId="07FEF29B" w14:textId="77777777" w:rsidR="005351DD" w:rsidRPr="001654FB" w:rsidRDefault="00C35D9E" w:rsidP="001654FB">
      <w:pPr>
        <w:pStyle w:val="Zkladntext"/>
        <w:numPr>
          <w:ilvl w:val="0"/>
          <w:numId w:val="28"/>
        </w:numPr>
        <w:tabs>
          <w:tab w:val="left" w:pos="709"/>
        </w:tabs>
        <w:spacing w:line="276" w:lineRule="auto"/>
        <w:rPr>
          <w:rFonts w:ascii="Times New Roman" w:hAnsi="Times New Roman"/>
          <w:b/>
          <w:sz w:val="22"/>
          <w:szCs w:val="22"/>
          <w:lang w:val="cs-CZ"/>
        </w:rPr>
      </w:pPr>
      <w:r w:rsidRPr="001654FB">
        <w:rPr>
          <w:rFonts w:ascii="Times New Roman" w:hAnsi="Times New Roman"/>
          <w:b/>
          <w:sz w:val="22"/>
          <w:szCs w:val="22"/>
          <w:lang w:val="cs-CZ"/>
        </w:rPr>
        <w:t>Nebezpečí škody na věci a přechod vlastnického práva</w:t>
      </w:r>
    </w:p>
    <w:p w14:paraId="07FEF29C" w14:textId="77777777" w:rsidR="005351DD" w:rsidRDefault="005351DD">
      <w:pPr>
        <w:spacing w:line="276" w:lineRule="auto"/>
        <w:ind w:left="1080"/>
        <w:jc w:val="both"/>
        <w:rPr>
          <w:b/>
          <w:sz w:val="22"/>
          <w:szCs w:val="22"/>
        </w:rPr>
      </w:pPr>
    </w:p>
    <w:p w14:paraId="07FEF29D" w14:textId="41524F6B"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Zhotovitel nese od doby převzetí staveniště do protokolárního  předání řádně ukončeného díla a jeho převzetí objednatelem  a řádného odevzdání staveniště objednateli nebezpečí škody a jiné nebezpečí na:</w:t>
      </w:r>
    </w:p>
    <w:p w14:paraId="07FEF29E" w14:textId="77777777" w:rsidR="005351DD" w:rsidRDefault="005351DD">
      <w:pPr>
        <w:spacing w:line="276" w:lineRule="auto"/>
        <w:ind w:left="680" w:hanging="680"/>
        <w:jc w:val="both"/>
        <w:rPr>
          <w:sz w:val="22"/>
          <w:szCs w:val="22"/>
        </w:rPr>
      </w:pPr>
    </w:p>
    <w:p w14:paraId="07FEF29F" w14:textId="77777777" w:rsidR="005351DD" w:rsidRDefault="00C35D9E">
      <w:pPr>
        <w:numPr>
          <w:ilvl w:val="0"/>
          <w:numId w:val="18"/>
        </w:numPr>
        <w:spacing w:line="276" w:lineRule="auto"/>
        <w:jc w:val="both"/>
        <w:rPr>
          <w:sz w:val="22"/>
          <w:szCs w:val="22"/>
        </w:rPr>
      </w:pPr>
      <w:r>
        <w:rPr>
          <w:sz w:val="22"/>
          <w:szCs w:val="22"/>
        </w:rPr>
        <w:t>díle a všech jeho zhotovovaných, obnovovaných, upravovaných a jiných částech, a</w:t>
      </w:r>
    </w:p>
    <w:p w14:paraId="07FEF2A0" w14:textId="77777777" w:rsidR="005351DD" w:rsidRDefault="00C35D9E">
      <w:pPr>
        <w:numPr>
          <w:ilvl w:val="0"/>
          <w:numId w:val="18"/>
        </w:numPr>
        <w:spacing w:line="276" w:lineRule="auto"/>
        <w:jc w:val="both"/>
        <w:rPr>
          <w:sz w:val="22"/>
          <w:szCs w:val="22"/>
        </w:rPr>
      </w:pPr>
      <w:r>
        <w:rPr>
          <w:sz w:val="22"/>
          <w:szCs w:val="22"/>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FEF2A1" w14:textId="77777777" w:rsidR="005351DD" w:rsidRDefault="005351DD">
      <w:pPr>
        <w:spacing w:line="276" w:lineRule="auto"/>
        <w:ind w:left="1065"/>
        <w:jc w:val="both"/>
        <w:rPr>
          <w:sz w:val="22"/>
          <w:szCs w:val="22"/>
        </w:rPr>
      </w:pPr>
    </w:p>
    <w:p w14:paraId="07FEF2A2" w14:textId="1C74B336" w:rsidR="005351DD" w:rsidRPr="001654FB" w:rsidRDefault="00C35D9E" w:rsidP="001654FB">
      <w:pPr>
        <w:pStyle w:val="Odstavecseseznamem"/>
        <w:numPr>
          <w:ilvl w:val="1"/>
          <w:numId w:val="28"/>
        </w:numPr>
        <w:spacing w:after="0"/>
        <w:ind w:hanging="720"/>
        <w:jc w:val="both"/>
        <w:rPr>
          <w:rFonts w:ascii="Times New Roman" w:hAnsi="Times New Roman"/>
        </w:rPr>
      </w:pPr>
      <w:r w:rsidRPr="001654FB">
        <w:rPr>
          <w:rFonts w:ascii="Times New Roman" w:hAnsi="Times New Roman"/>
        </w:rPr>
        <w:t>Zhotovitel nese, do doby  protokolárního předání  řádně ukončeného díla  a jeho převzetí objednatelem nebezpečí škody vyvolané použitím věcí, přístrojů, strojů a zařízení jím opatřenými k provedení díla či jeho části, které se z důvodu své povahy nemohou stát součástí či příslušenstvím díla a která jsou či byly použity k provedení díla, kterými jsou zejména:</w:t>
      </w:r>
    </w:p>
    <w:p w14:paraId="07FEF2A3" w14:textId="77777777" w:rsidR="005351DD" w:rsidRDefault="00C35D9E">
      <w:pPr>
        <w:numPr>
          <w:ilvl w:val="0"/>
          <w:numId w:val="19"/>
        </w:numPr>
        <w:spacing w:line="276" w:lineRule="auto"/>
        <w:jc w:val="both"/>
        <w:rPr>
          <w:sz w:val="22"/>
          <w:szCs w:val="22"/>
        </w:rPr>
      </w:pPr>
      <w:r>
        <w:rPr>
          <w:sz w:val="22"/>
          <w:szCs w:val="22"/>
        </w:rPr>
        <w:t>zařízení staveniště provozního, výrobního či sociálního charakteru; a/nebo</w:t>
      </w:r>
    </w:p>
    <w:p w14:paraId="07FEF2A4" w14:textId="77777777" w:rsidR="005351DD" w:rsidRDefault="00C35D9E">
      <w:pPr>
        <w:numPr>
          <w:ilvl w:val="0"/>
          <w:numId w:val="19"/>
        </w:numPr>
        <w:spacing w:line="276" w:lineRule="auto"/>
        <w:jc w:val="both"/>
        <w:rPr>
          <w:sz w:val="22"/>
          <w:szCs w:val="22"/>
        </w:rPr>
      </w:pPr>
      <w:r>
        <w:rPr>
          <w:sz w:val="22"/>
          <w:szCs w:val="22"/>
        </w:rPr>
        <w:t>pomocné stavební konstrukce všeho druhu nutné či použité k provedení díla či jeho části (např. podpěrné konstrukce, lešení); a/nebo</w:t>
      </w:r>
    </w:p>
    <w:p w14:paraId="07FEF2A5" w14:textId="77777777" w:rsidR="005351DD" w:rsidRDefault="00C35D9E">
      <w:pPr>
        <w:numPr>
          <w:ilvl w:val="0"/>
          <w:numId w:val="19"/>
        </w:numPr>
        <w:spacing w:line="276" w:lineRule="auto"/>
        <w:jc w:val="both"/>
        <w:rPr>
          <w:sz w:val="22"/>
          <w:szCs w:val="22"/>
        </w:rPr>
      </w:pPr>
      <w:r>
        <w:rPr>
          <w:sz w:val="22"/>
          <w:szCs w:val="22"/>
        </w:rPr>
        <w:t>ostatní provizorní či jiné konstrukce a objekty použité při provádění díla či jeho části.</w:t>
      </w:r>
    </w:p>
    <w:p w14:paraId="07FEF2A6" w14:textId="77777777" w:rsidR="005351DD" w:rsidRDefault="005351DD">
      <w:pPr>
        <w:spacing w:line="276" w:lineRule="auto"/>
        <w:ind w:left="1425"/>
        <w:jc w:val="both"/>
        <w:rPr>
          <w:sz w:val="22"/>
          <w:szCs w:val="22"/>
        </w:rPr>
      </w:pPr>
    </w:p>
    <w:p w14:paraId="07FEF2A7" w14:textId="535AA9C5" w:rsidR="005351DD" w:rsidRPr="00350855" w:rsidRDefault="00C35D9E" w:rsidP="00350855">
      <w:pPr>
        <w:pStyle w:val="Odstavecseseznamem"/>
        <w:numPr>
          <w:ilvl w:val="1"/>
          <w:numId w:val="28"/>
        </w:numPr>
        <w:spacing w:after="0"/>
        <w:ind w:hanging="720"/>
        <w:jc w:val="both"/>
        <w:rPr>
          <w:rFonts w:ascii="Times New Roman" w:hAnsi="Times New Roman"/>
        </w:rPr>
      </w:pPr>
      <w:r w:rsidRPr="00350855">
        <w:rPr>
          <w:rFonts w:ascii="Times New Roman" w:hAnsi="Times New Roman"/>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této smlouvy.</w:t>
      </w:r>
    </w:p>
    <w:p w14:paraId="07FEF2A8" w14:textId="77777777" w:rsidR="005351DD" w:rsidRDefault="005351DD">
      <w:pPr>
        <w:spacing w:line="276" w:lineRule="auto"/>
        <w:ind w:left="680" w:hanging="680"/>
        <w:jc w:val="both"/>
        <w:rPr>
          <w:sz w:val="22"/>
          <w:szCs w:val="22"/>
        </w:rPr>
      </w:pPr>
    </w:p>
    <w:p w14:paraId="07FEF2A9" w14:textId="554CC864" w:rsidR="005351DD" w:rsidRPr="00350855" w:rsidRDefault="00C35D9E" w:rsidP="00350855">
      <w:pPr>
        <w:pStyle w:val="Odstavecseseznamem"/>
        <w:numPr>
          <w:ilvl w:val="1"/>
          <w:numId w:val="28"/>
        </w:numPr>
        <w:spacing w:after="0"/>
        <w:ind w:hanging="720"/>
        <w:jc w:val="both"/>
        <w:rPr>
          <w:rFonts w:ascii="Times New Roman" w:hAnsi="Times New Roman"/>
        </w:rPr>
      </w:pPr>
      <w:r w:rsidRPr="00350855">
        <w:rPr>
          <w:rFonts w:ascii="Times New Roman" w:hAnsi="Times New Roman"/>
        </w:rPr>
        <w:t>Zhotovitel rovněž odpovídá objednateli ve smyslu ustanovení za škodu způsobenou porušením povinnosti ze závazkového vztahu  a za škodu způsobenou provozní činností.</w:t>
      </w:r>
    </w:p>
    <w:p w14:paraId="07FEF2AA" w14:textId="77777777" w:rsidR="005351DD" w:rsidRPr="00350855" w:rsidRDefault="005351DD" w:rsidP="00350855">
      <w:pPr>
        <w:pStyle w:val="Odstavecseseznamem"/>
        <w:spacing w:after="0"/>
        <w:jc w:val="both"/>
        <w:rPr>
          <w:rFonts w:ascii="Times New Roman" w:hAnsi="Times New Roman"/>
        </w:rPr>
      </w:pPr>
    </w:p>
    <w:p w14:paraId="07FEF2AB" w14:textId="1F0211C9" w:rsidR="005351DD" w:rsidRPr="00350855" w:rsidRDefault="00C35D9E" w:rsidP="00350855">
      <w:pPr>
        <w:pStyle w:val="Odstavecseseznamem"/>
        <w:numPr>
          <w:ilvl w:val="1"/>
          <w:numId w:val="28"/>
        </w:numPr>
        <w:spacing w:after="0"/>
        <w:ind w:hanging="720"/>
        <w:jc w:val="both"/>
        <w:rPr>
          <w:rFonts w:ascii="Times New Roman" w:hAnsi="Times New Roman"/>
        </w:rPr>
      </w:pPr>
      <w:r w:rsidRPr="00350855">
        <w:rPr>
          <w:rFonts w:ascii="Times New Roman" w:hAnsi="Times New Roman"/>
        </w:rPr>
        <w:t xml:space="preserve">Objednatel je od počátku provádění díla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výhradu vlastnického práva ani jinou podobnou výhradu ohledně přechodu či převodu vlastnictví. Splnění této povinnosti zhotovitele je zajištěno zárukou za provedení díla. V případě porušení tohoto ustanovení je objednatel oprávněn již bez dalšího odstoupit. </w:t>
      </w:r>
    </w:p>
    <w:p w14:paraId="07FEF2AC" w14:textId="77777777" w:rsidR="005351DD" w:rsidRPr="00350855" w:rsidRDefault="005351DD" w:rsidP="00350855">
      <w:pPr>
        <w:pStyle w:val="Odstavecseseznamem"/>
        <w:spacing w:after="0"/>
        <w:jc w:val="both"/>
        <w:rPr>
          <w:rFonts w:ascii="Times New Roman" w:hAnsi="Times New Roman"/>
        </w:rPr>
      </w:pPr>
    </w:p>
    <w:p w14:paraId="07FEF2AD" w14:textId="74A3C5C9" w:rsidR="005351DD" w:rsidRPr="00350855" w:rsidRDefault="00C35D9E" w:rsidP="00350855">
      <w:pPr>
        <w:pStyle w:val="Odstavecseseznamem"/>
        <w:numPr>
          <w:ilvl w:val="1"/>
          <w:numId w:val="28"/>
        </w:numPr>
        <w:spacing w:after="0"/>
        <w:ind w:hanging="720"/>
        <w:jc w:val="both"/>
        <w:rPr>
          <w:rFonts w:ascii="Times New Roman" w:hAnsi="Times New Roman"/>
        </w:rPr>
      </w:pPr>
      <w:r w:rsidRPr="00350855">
        <w:rPr>
          <w:rFonts w:ascii="Times New Roman" w:hAnsi="Times New Roman"/>
        </w:rPr>
        <w:t xml:space="preserve">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 této smlouvy. </w:t>
      </w:r>
    </w:p>
    <w:p w14:paraId="07FEF2AE" w14:textId="6F5DB4EE" w:rsidR="005351DD" w:rsidRDefault="005351DD">
      <w:pPr>
        <w:spacing w:line="276" w:lineRule="auto"/>
        <w:jc w:val="both"/>
        <w:rPr>
          <w:b/>
          <w:sz w:val="22"/>
          <w:szCs w:val="22"/>
        </w:rPr>
      </w:pPr>
    </w:p>
    <w:p w14:paraId="78F30ECF" w14:textId="77777777" w:rsidR="00E318F7" w:rsidRDefault="00E318F7">
      <w:pPr>
        <w:spacing w:line="276" w:lineRule="auto"/>
        <w:jc w:val="both"/>
        <w:rPr>
          <w:b/>
          <w:sz w:val="22"/>
          <w:szCs w:val="22"/>
        </w:rPr>
      </w:pPr>
    </w:p>
    <w:p w14:paraId="07FEF2AF" w14:textId="77777777" w:rsidR="005351DD" w:rsidRPr="00C04719" w:rsidRDefault="00C35D9E" w:rsidP="00C04719">
      <w:pPr>
        <w:pStyle w:val="Zkladntext"/>
        <w:numPr>
          <w:ilvl w:val="0"/>
          <w:numId w:val="28"/>
        </w:numPr>
        <w:tabs>
          <w:tab w:val="left" w:pos="709"/>
        </w:tabs>
        <w:spacing w:line="276" w:lineRule="auto"/>
        <w:rPr>
          <w:rFonts w:ascii="Times New Roman" w:hAnsi="Times New Roman"/>
          <w:b/>
          <w:sz w:val="22"/>
          <w:szCs w:val="22"/>
          <w:lang w:val="cs-CZ"/>
        </w:rPr>
      </w:pPr>
      <w:r w:rsidRPr="00C04719">
        <w:rPr>
          <w:rFonts w:ascii="Times New Roman" w:hAnsi="Times New Roman"/>
          <w:b/>
          <w:sz w:val="22"/>
          <w:szCs w:val="22"/>
          <w:lang w:val="cs-CZ"/>
        </w:rPr>
        <w:t>Pojištění</w:t>
      </w:r>
    </w:p>
    <w:p w14:paraId="07FEF2B0" w14:textId="77777777" w:rsidR="005351DD" w:rsidRDefault="005351DD">
      <w:pPr>
        <w:spacing w:line="276" w:lineRule="auto"/>
        <w:ind w:left="1080"/>
        <w:jc w:val="both"/>
        <w:rPr>
          <w:b/>
          <w:sz w:val="22"/>
          <w:szCs w:val="22"/>
        </w:rPr>
      </w:pPr>
    </w:p>
    <w:p w14:paraId="07FEF2B1" w14:textId="3BE931D8" w:rsidR="005351DD" w:rsidRDefault="00F1314D" w:rsidP="00C04719">
      <w:pPr>
        <w:pStyle w:val="Odstavecseseznamem"/>
        <w:numPr>
          <w:ilvl w:val="1"/>
          <w:numId w:val="28"/>
        </w:numPr>
        <w:spacing w:after="0"/>
        <w:ind w:hanging="720"/>
        <w:jc w:val="both"/>
        <w:rPr>
          <w:rFonts w:ascii="Times New Roman" w:hAnsi="Times New Roman"/>
        </w:rPr>
      </w:pPr>
      <w:r>
        <w:rPr>
          <w:rFonts w:ascii="Times New Roman" w:hAnsi="Times New Roman"/>
        </w:rPr>
        <w:t>Z</w:t>
      </w:r>
      <w:r w:rsidR="00C35D9E" w:rsidRPr="00C04719">
        <w:rPr>
          <w:rFonts w:ascii="Times New Roman" w:hAnsi="Times New Roman"/>
        </w:rPr>
        <w:t xml:space="preserve">hotovitel </w:t>
      </w:r>
      <w:r>
        <w:rPr>
          <w:rFonts w:ascii="Times New Roman" w:hAnsi="Times New Roman"/>
        </w:rPr>
        <w:t xml:space="preserve">prohlašuje, že disponuje </w:t>
      </w:r>
      <w:r w:rsidR="00C35D9E" w:rsidRPr="00C04719">
        <w:rPr>
          <w:rFonts w:ascii="Times New Roman" w:hAnsi="Times New Roman"/>
        </w:rPr>
        <w:t>pojistnou smlouvu na pojištění odpovědnosti za škody</w:t>
      </w:r>
      <w:r>
        <w:rPr>
          <w:rFonts w:ascii="Times New Roman" w:hAnsi="Times New Roman"/>
        </w:rPr>
        <w:t>,</w:t>
      </w:r>
      <w:r w:rsidR="00C35D9E" w:rsidRPr="00C04719">
        <w:rPr>
          <w:rFonts w:ascii="Times New Roman" w:hAnsi="Times New Roman"/>
        </w:rPr>
        <w:t xml:space="preserve"> která tvoří nedílnou součást této smlouvy, aniž by k ní musela být připojena. </w:t>
      </w:r>
    </w:p>
    <w:p w14:paraId="5A04C9FF" w14:textId="77777777" w:rsidR="00C04719" w:rsidRPr="00C04719" w:rsidRDefault="00C04719" w:rsidP="00C04719">
      <w:pPr>
        <w:jc w:val="both"/>
        <w:rPr>
          <w:sz w:val="22"/>
          <w:szCs w:val="22"/>
        </w:rPr>
      </w:pPr>
    </w:p>
    <w:p w14:paraId="07FEF2B2" w14:textId="3FB693F0" w:rsidR="005351DD" w:rsidRPr="00C04719" w:rsidRDefault="00C35D9E" w:rsidP="00C04719">
      <w:pPr>
        <w:pStyle w:val="Odstavecseseznamem"/>
        <w:numPr>
          <w:ilvl w:val="1"/>
          <w:numId w:val="28"/>
        </w:numPr>
        <w:spacing w:after="0"/>
        <w:ind w:hanging="720"/>
        <w:jc w:val="both"/>
        <w:rPr>
          <w:rFonts w:ascii="Times New Roman" w:hAnsi="Times New Roman"/>
        </w:rPr>
      </w:pPr>
      <w:r w:rsidRPr="00C04719">
        <w:rPr>
          <w:rFonts w:ascii="Times New Roman" w:hAnsi="Times New Roman"/>
        </w:rPr>
        <w:t>Zhotovitel se dále zavazuje řádně a včas plnit veškeré závazky z těchto pojistných smluv pro něj plynoucí a udržovat pojištění dle ustanovení odst. 16.1. této smlouvy po celou dobu plnění díla. V případě zániku pojistné smlouvy uzavře zhotovitel nejpozději do sedmi dnů pojistnou smlouvu alespoň ve stejném rozsahu a tuto předloží v kopii zhotoviteli nejpozději do tří dnů ode dne jejího uzavření, a to společně s dokladem prokazujícím zaplacení pojistného na období ode dne uzavření pojistné smlouvy do dne řádného předání díla objednateli, eventuálně potvrzením pojišťovacího ústavu o zaplaceném pojistném na toto období.</w:t>
      </w:r>
    </w:p>
    <w:p w14:paraId="07FEF2B3" w14:textId="47D038C5" w:rsidR="005351DD" w:rsidRDefault="005351DD" w:rsidP="00C04719">
      <w:pPr>
        <w:spacing w:line="276" w:lineRule="auto"/>
        <w:jc w:val="both"/>
        <w:rPr>
          <w:sz w:val="22"/>
          <w:szCs w:val="22"/>
        </w:rPr>
      </w:pPr>
    </w:p>
    <w:p w14:paraId="1A1EC498" w14:textId="77777777" w:rsidR="00C04719" w:rsidRDefault="00C04719" w:rsidP="00C04719">
      <w:pPr>
        <w:spacing w:line="276" w:lineRule="auto"/>
        <w:jc w:val="both"/>
        <w:rPr>
          <w:sz w:val="22"/>
          <w:szCs w:val="22"/>
        </w:rPr>
      </w:pPr>
    </w:p>
    <w:p w14:paraId="07FEF2B4" w14:textId="77777777" w:rsidR="005351DD" w:rsidRPr="00C04719" w:rsidRDefault="00C35D9E" w:rsidP="00C04719">
      <w:pPr>
        <w:pStyle w:val="Zkladntext"/>
        <w:numPr>
          <w:ilvl w:val="0"/>
          <w:numId w:val="28"/>
        </w:numPr>
        <w:tabs>
          <w:tab w:val="left" w:pos="709"/>
        </w:tabs>
        <w:spacing w:line="276" w:lineRule="auto"/>
        <w:rPr>
          <w:rFonts w:ascii="Times New Roman" w:hAnsi="Times New Roman"/>
          <w:b/>
          <w:sz w:val="22"/>
          <w:szCs w:val="22"/>
          <w:lang w:val="cs-CZ"/>
        </w:rPr>
      </w:pPr>
      <w:r w:rsidRPr="00C04719">
        <w:rPr>
          <w:rFonts w:ascii="Times New Roman" w:hAnsi="Times New Roman"/>
          <w:b/>
          <w:sz w:val="22"/>
          <w:szCs w:val="22"/>
          <w:lang w:val="cs-CZ"/>
        </w:rPr>
        <w:t>Společná ustanovení</w:t>
      </w:r>
    </w:p>
    <w:p w14:paraId="07FEF2B5" w14:textId="77777777" w:rsidR="005351DD" w:rsidRDefault="005351DD">
      <w:pPr>
        <w:ind w:left="1080"/>
      </w:pPr>
    </w:p>
    <w:p w14:paraId="07FEF2B6"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Pokud není v předchozích částech této smlouvy uvedeno něco jiného, vztahují se na ně příslušné články společných ustanovení.</w:t>
      </w:r>
    </w:p>
    <w:p w14:paraId="07FEF2B7" w14:textId="77777777" w:rsidR="005351DD" w:rsidRDefault="005351DD">
      <w:pPr>
        <w:pStyle w:val="Zkladntext"/>
        <w:spacing w:line="276" w:lineRule="auto"/>
        <w:rPr>
          <w:rFonts w:ascii="Times New Roman" w:hAnsi="Times New Roman"/>
          <w:sz w:val="22"/>
          <w:szCs w:val="22"/>
          <w:lang w:val="cs-CZ"/>
        </w:rPr>
      </w:pPr>
    </w:p>
    <w:p w14:paraId="07FEF2B8" w14:textId="51BA89BE"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Smluvní strany se dohodly na tom, že jakákoliv peněžitá plnění dle smlouvy jsou řádně a včas splněna, pokud byla příslušná částka odepsána z účtu povinné strany ve prospěch účtu oprávněné smluvní strany (věřitele) nejpozději v poslední den splatnosti. Smluvní strany se dohodly na tom, že zhotovitel není oprávněn pohledávky vůči objednat</w:t>
      </w:r>
      <w:r w:rsidR="00E70956">
        <w:rPr>
          <w:rFonts w:ascii="Times New Roman" w:hAnsi="Times New Roman"/>
        </w:rPr>
        <w:t>eli postoupit na třetí subjekt.</w:t>
      </w:r>
    </w:p>
    <w:p w14:paraId="07FEF2B9" w14:textId="77777777" w:rsidR="005351DD" w:rsidRDefault="005351DD" w:rsidP="00C04719">
      <w:pPr>
        <w:pStyle w:val="Odstavecseseznamem"/>
        <w:spacing w:after="0"/>
        <w:jc w:val="both"/>
        <w:rPr>
          <w:rFonts w:ascii="Times New Roman" w:hAnsi="Times New Roman"/>
        </w:rPr>
      </w:pPr>
    </w:p>
    <w:p w14:paraId="07FEF2BA"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 xml:space="preserve">Pokud kterékoliv ustanovení této smlouvy nebo jeho část bude neplatné či nevynutitelné a/nebo se stane neplatným či nevynutitelným a/nebo bude shledáno neplatným či nevynutitelným soudem či jiným příslušným orgánem, pak tato neplatnost či nevynutitelnost nebude mít vliv na </w:t>
      </w:r>
      <w:r>
        <w:rPr>
          <w:rFonts w:ascii="Times New Roman" w:hAnsi="Times New Roman"/>
        </w:rPr>
        <w:lastRenderedPageBreak/>
        <w:t>platnost či vynutitelnost ostatních ustanovení smlouvy nebo jejich částí, lze-li tuto část oddělit od ostatních ustanovení.</w:t>
      </w:r>
    </w:p>
    <w:p w14:paraId="07FEF2BB" w14:textId="77777777" w:rsidR="005351DD" w:rsidRDefault="005351DD" w:rsidP="00C04719">
      <w:pPr>
        <w:pStyle w:val="Odstavecseseznamem"/>
        <w:spacing w:after="0"/>
        <w:jc w:val="both"/>
        <w:rPr>
          <w:rFonts w:ascii="Times New Roman" w:hAnsi="Times New Roman"/>
        </w:rPr>
      </w:pPr>
    </w:p>
    <w:p w14:paraId="07FEF2BC"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Není-li touto smlouvou stanoveno výslovně něco jiného, lze tuto smlouvu měnit, doplňovat a upřesňovat pouze oboustranně odsouhlasenými, písemnými a průběžně číslovanými dodatky, podepsanými oprávněnými zástupci obou smluvních stran, které musí být obsaženy na jedné listině.</w:t>
      </w:r>
    </w:p>
    <w:p w14:paraId="07FEF2BE"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Přílohy uvedené v textu této smlouvy a sumarizované v závěrečných ustanoveních smlouvy tvoří nedílnou součást smlouvy.</w:t>
      </w:r>
    </w:p>
    <w:p w14:paraId="07FEF2BF" w14:textId="77777777" w:rsidR="005351DD" w:rsidRDefault="005351DD" w:rsidP="00C04719">
      <w:pPr>
        <w:pStyle w:val="Odstavecseseznamem"/>
        <w:spacing w:after="0"/>
        <w:jc w:val="both"/>
        <w:rPr>
          <w:rFonts w:ascii="Times New Roman" w:hAnsi="Times New Roman"/>
        </w:rPr>
      </w:pPr>
    </w:p>
    <w:p w14:paraId="07FEF2C0"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Případné spory vzniklé z této smlouvy budou řešeny podle platné právní úpravy věcně a místně příslušnými orgány České republiky. Pro případ soudního sporu bude místně příslušným soudem Okresní soud ve Svitavách.</w:t>
      </w:r>
    </w:p>
    <w:p w14:paraId="07FEF2C1" w14:textId="77777777" w:rsidR="005351DD" w:rsidRPr="00C04719" w:rsidRDefault="005351DD" w:rsidP="00C04719">
      <w:pPr>
        <w:jc w:val="both"/>
        <w:rPr>
          <w:sz w:val="22"/>
          <w:szCs w:val="22"/>
        </w:rPr>
      </w:pPr>
    </w:p>
    <w:p w14:paraId="07FEF2C2" w14:textId="77777777" w:rsidR="005351DD" w:rsidRDefault="00C35D9E" w:rsidP="00C04719">
      <w:pPr>
        <w:pStyle w:val="Odstavecseseznamem"/>
        <w:numPr>
          <w:ilvl w:val="1"/>
          <w:numId w:val="28"/>
        </w:numPr>
        <w:spacing w:after="0"/>
        <w:ind w:hanging="720"/>
        <w:jc w:val="both"/>
        <w:rPr>
          <w:rFonts w:ascii="Times New Roman" w:hAnsi="Times New Roman"/>
        </w:rPr>
      </w:pPr>
      <w:r>
        <w:rPr>
          <w:rFonts w:ascii="Times New Roman" w:hAnsi="Times New Roman"/>
        </w:rPr>
        <w:t>Smluvní strany se dohodly, že zhotovitel má v případě nesplnění podmínek této smlouvy objednatelem právo na pozastavení prací, aniž by byl vystaven sankcím ze strany objednatelem. Tímto nejsou dotčeny škody a náklady vzniklé zhotoviteli pozastavením těchto prací.</w:t>
      </w:r>
    </w:p>
    <w:p w14:paraId="2B3C0E9F" w14:textId="128F609B" w:rsidR="00E318F7" w:rsidRDefault="00E318F7">
      <w:pPr>
        <w:pStyle w:val="Nadpis1"/>
        <w:spacing w:line="276" w:lineRule="auto"/>
        <w:jc w:val="both"/>
        <w:rPr>
          <w:color w:val="00000A"/>
          <w:sz w:val="22"/>
          <w:szCs w:val="22"/>
        </w:rPr>
      </w:pPr>
    </w:p>
    <w:p w14:paraId="2179CF6F" w14:textId="77777777" w:rsidR="00E318F7" w:rsidRDefault="00E318F7">
      <w:pPr>
        <w:pStyle w:val="Nadpis1"/>
        <w:spacing w:line="276" w:lineRule="auto"/>
        <w:jc w:val="both"/>
        <w:rPr>
          <w:color w:val="00000A"/>
          <w:sz w:val="22"/>
          <w:szCs w:val="22"/>
        </w:rPr>
      </w:pPr>
    </w:p>
    <w:p w14:paraId="07FEF2C4" w14:textId="77777777" w:rsidR="005351DD" w:rsidRPr="00C04719" w:rsidRDefault="00C35D9E" w:rsidP="00C04719">
      <w:pPr>
        <w:pStyle w:val="Zkladntext"/>
        <w:numPr>
          <w:ilvl w:val="0"/>
          <w:numId w:val="28"/>
        </w:numPr>
        <w:tabs>
          <w:tab w:val="left" w:pos="709"/>
        </w:tabs>
        <w:spacing w:line="276" w:lineRule="auto"/>
        <w:rPr>
          <w:rFonts w:ascii="Times New Roman" w:hAnsi="Times New Roman"/>
          <w:b/>
          <w:sz w:val="22"/>
          <w:szCs w:val="22"/>
          <w:lang w:val="cs-CZ"/>
        </w:rPr>
      </w:pPr>
      <w:r w:rsidRPr="00C04719">
        <w:rPr>
          <w:rFonts w:ascii="Times New Roman" w:hAnsi="Times New Roman"/>
          <w:b/>
          <w:sz w:val="22"/>
          <w:szCs w:val="22"/>
          <w:lang w:val="cs-CZ"/>
        </w:rPr>
        <w:t>Závěrečná ustanovení</w:t>
      </w:r>
    </w:p>
    <w:p w14:paraId="07FEF2C5" w14:textId="77777777" w:rsidR="005351DD" w:rsidRDefault="005351DD">
      <w:pPr>
        <w:ind w:left="1080"/>
        <w:rPr>
          <w:sz w:val="22"/>
          <w:szCs w:val="22"/>
        </w:rPr>
      </w:pPr>
    </w:p>
    <w:p w14:paraId="07FEF2C6" w14:textId="77777777" w:rsidR="005351DD" w:rsidRPr="00C04719" w:rsidRDefault="00C35D9E" w:rsidP="00C04719">
      <w:pPr>
        <w:pStyle w:val="Odstavecseseznamem"/>
        <w:numPr>
          <w:ilvl w:val="1"/>
          <w:numId w:val="28"/>
        </w:numPr>
        <w:spacing w:after="0"/>
        <w:ind w:left="993" w:hanging="1004"/>
        <w:jc w:val="both"/>
        <w:rPr>
          <w:rFonts w:ascii="Times New Roman" w:hAnsi="Times New Roman"/>
        </w:rPr>
      </w:pPr>
      <w:r w:rsidRPr="00C04719">
        <w:rPr>
          <w:rFonts w:ascii="Times New Roman" w:hAnsi="Times New Roman"/>
        </w:rPr>
        <w:t xml:space="preserve">Zhotovitel bere na vědomí, že tato smlouva bude v souladu s ust. § 38 odst. 2 zákona č. 137/2006 Sb. zveřejněna na profilu zadavatele. Takto bude dále zveřejněna výše skutečně uhrazené ceny  za plnění veřejné zakázky a seznam subdodavatelů dodavatele (zhotovitele) veřejné zakázky. </w:t>
      </w:r>
    </w:p>
    <w:p w14:paraId="07FEF2C7" w14:textId="77777777" w:rsidR="005351DD" w:rsidRPr="00C04719" w:rsidRDefault="005351DD" w:rsidP="00C04719">
      <w:pPr>
        <w:pStyle w:val="Odstavecseseznamem"/>
        <w:spacing w:after="0"/>
        <w:jc w:val="both"/>
        <w:rPr>
          <w:rFonts w:ascii="Times New Roman" w:hAnsi="Times New Roman"/>
        </w:rPr>
      </w:pPr>
    </w:p>
    <w:p w14:paraId="07FEF2C8" w14:textId="77777777" w:rsidR="005351DD" w:rsidRPr="00C04719" w:rsidRDefault="00C35D9E" w:rsidP="00C04719">
      <w:pPr>
        <w:pStyle w:val="Odstavecseseznamem"/>
        <w:numPr>
          <w:ilvl w:val="1"/>
          <w:numId w:val="28"/>
        </w:numPr>
        <w:spacing w:after="0"/>
        <w:ind w:left="993" w:hanging="1004"/>
        <w:jc w:val="both"/>
        <w:rPr>
          <w:rFonts w:ascii="Times New Roman" w:hAnsi="Times New Roman"/>
        </w:rPr>
      </w:pPr>
      <w:r w:rsidRPr="00C04719">
        <w:rPr>
          <w:rFonts w:ascii="Times New Roman" w:hAnsi="Times New Roman"/>
        </w:rPr>
        <w:t>Tato smlouva nabývá platnosti v den jejího podpisu osobami oprávněnými tuto smlouvu uzavřít a účinnosti dnem rozhodnutí Ministerstva školství mládeže a tělovýchovy České republiky o přiznání dotace za účelem financování části ceny díla. Stavební práce budou zahájeny až na písemný pokyn objednatele.</w:t>
      </w:r>
    </w:p>
    <w:p w14:paraId="07FEF2C9" w14:textId="77777777" w:rsidR="005351DD" w:rsidRPr="00C04719" w:rsidRDefault="005351DD" w:rsidP="00C04719">
      <w:pPr>
        <w:pStyle w:val="Odstavecseseznamem"/>
        <w:spacing w:after="0"/>
        <w:ind w:left="993"/>
        <w:jc w:val="both"/>
        <w:rPr>
          <w:rFonts w:ascii="Times New Roman" w:hAnsi="Times New Roman"/>
        </w:rPr>
      </w:pPr>
    </w:p>
    <w:p w14:paraId="07FEF2CA" w14:textId="77777777" w:rsidR="005351DD" w:rsidRPr="00C04719" w:rsidRDefault="00C35D9E" w:rsidP="00C04719">
      <w:pPr>
        <w:pStyle w:val="Odstavecseseznamem"/>
        <w:numPr>
          <w:ilvl w:val="1"/>
          <w:numId w:val="28"/>
        </w:numPr>
        <w:spacing w:after="0"/>
        <w:ind w:left="993" w:hanging="1004"/>
        <w:jc w:val="both"/>
        <w:rPr>
          <w:rFonts w:ascii="Times New Roman" w:hAnsi="Times New Roman"/>
        </w:rPr>
      </w:pPr>
      <w:r w:rsidRPr="00C04719">
        <w:rPr>
          <w:rFonts w:ascii="Times New Roman" w:hAnsi="Times New Roman"/>
        </w:rPr>
        <w:t>Smluvní strany konstatují, že tato smlouva byla vyhotovena ve čtyřech stejnopisech, z nichž objednatel obdrží dvě vyhotovení a zhotovitel dvě vyhotovení. Každý stejnopis má právní sílu originálu.</w:t>
      </w:r>
    </w:p>
    <w:p w14:paraId="07FEF2CB" w14:textId="77777777" w:rsidR="005351DD" w:rsidRPr="00C04719" w:rsidRDefault="005351DD" w:rsidP="00C04719">
      <w:pPr>
        <w:pStyle w:val="Odstavecseseznamem"/>
        <w:spacing w:after="0"/>
        <w:ind w:left="993"/>
        <w:jc w:val="both"/>
        <w:rPr>
          <w:rFonts w:ascii="Times New Roman" w:hAnsi="Times New Roman"/>
        </w:rPr>
      </w:pPr>
    </w:p>
    <w:p w14:paraId="27D13F4D" w14:textId="77777777" w:rsidR="00C04719" w:rsidRDefault="00C35D9E" w:rsidP="00C04719">
      <w:pPr>
        <w:pStyle w:val="Odstavecseseznamem"/>
        <w:numPr>
          <w:ilvl w:val="1"/>
          <w:numId w:val="28"/>
        </w:numPr>
        <w:spacing w:after="0"/>
        <w:ind w:left="993" w:hanging="1004"/>
        <w:jc w:val="both"/>
        <w:rPr>
          <w:rFonts w:ascii="Times New Roman" w:hAnsi="Times New Roman"/>
        </w:rPr>
      </w:pPr>
      <w:r w:rsidRPr="00C04719">
        <w:rPr>
          <w:rFonts w:ascii="Times New Roman" w:hAnsi="Times New Roman"/>
        </w:rPr>
        <w:t>Smluvní strany se dohodly, že v případě zániku právního vztahu založeného touto smlouvou zůstávají v platnosti a účinnosti i nadále ustanovení, z jejichž povahy vyplývá, že mají zůstat nedotčena zánikem právního vztahu založeného touto smlouvou.</w:t>
      </w:r>
    </w:p>
    <w:p w14:paraId="4FD8627C" w14:textId="77777777" w:rsidR="00C04719" w:rsidRPr="00C04719" w:rsidRDefault="00C04719" w:rsidP="00C04719">
      <w:pPr>
        <w:pStyle w:val="Odstavecseseznamem"/>
        <w:rPr>
          <w:rFonts w:ascii="Times New Roman" w:hAnsi="Times New Roman"/>
        </w:rPr>
      </w:pPr>
    </w:p>
    <w:p w14:paraId="07FEF2CE" w14:textId="6D8F26D2" w:rsidR="005351DD" w:rsidRPr="00C04719" w:rsidRDefault="00C35D9E" w:rsidP="00C04719">
      <w:pPr>
        <w:pStyle w:val="Odstavecseseznamem"/>
        <w:numPr>
          <w:ilvl w:val="1"/>
          <w:numId w:val="28"/>
        </w:numPr>
        <w:spacing w:after="0"/>
        <w:ind w:left="993" w:hanging="1004"/>
        <w:jc w:val="both"/>
        <w:rPr>
          <w:rFonts w:ascii="Times New Roman" w:hAnsi="Times New Roman"/>
        </w:rPr>
      </w:pPr>
      <w:r w:rsidRPr="00C04719">
        <w:rPr>
          <w:rFonts w:ascii="Times New Roman" w:hAnsi="Times New Roman"/>
        </w:rPr>
        <w:t xml:space="preserve">Nedílnou součást této smlouvy tvoří jako přílohy této smlouvy: </w:t>
      </w:r>
    </w:p>
    <w:p w14:paraId="07FEF2CF" w14:textId="77777777" w:rsidR="005351DD" w:rsidRDefault="005351DD">
      <w:pPr>
        <w:spacing w:line="276" w:lineRule="auto"/>
        <w:ind w:firstLine="709"/>
        <w:jc w:val="both"/>
        <w:rPr>
          <w:b/>
          <w:sz w:val="22"/>
          <w:szCs w:val="22"/>
        </w:rPr>
      </w:pPr>
    </w:p>
    <w:p w14:paraId="07FEF2D0" w14:textId="77777777" w:rsidR="005351DD" w:rsidRPr="00E51162" w:rsidRDefault="00C35D9E" w:rsidP="00E51162">
      <w:pPr>
        <w:spacing w:line="276" w:lineRule="auto"/>
        <w:ind w:left="643" w:firstLine="709"/>
        <w:jc w:val="both"/>
        <w:rPr>
          <w:sz w:val="22"/>
          <w:szCs w:val="22"/>
        </w:rPr>
      </w:pPr>
      <w:r w:rsidRPr="00E51162">
        <w:rPr>
          <w:sz w:val="22"/>
          <w:szCs w:val="22"/>
        </w:rPr>
        <w:t xml:space="preserve">Příloha č. 1: </w:t>
      </w:r>
      <w:r w:rsidRPr="00E51162">
        <w:rPr>
          <w:sz w:val="22"/>
          <w:szCs w:val="22"/>
        </w:rPr>
        <w:tab/>
        <w:t>Oceněný výkaz výměr</w:t>
      </w:r>
    </w:p>
    <w:p w14:paraId="07FEF2D1" w14:textId="77777777" w:rsidR="005351DD" w:rsidRPr="00E51162" w:rsidRDefault="00C35D9E" w:rsidP="00E51162">
      <w:pPr>
        <w:spacing w:line="276" w:lineRule="auto"/>
        <w:ind w:left="1352"/>
        <w:jc w:val="both"/>
        <w:rPr>
          <w:sz w:val="22"/>
          <w:szCs w:val="22"/>
        </w:rPr>
      </w:pPr>
      <w:r w:rsidRPr="00E51162">
        <w:rPr>
          <w:sz w:val="22"/>
          <w:szCs w:val="22"/>
        </w:rPr>
        <w:t xml:space="preserve">Příloha č. 2: </w:t>
      </w:r>
      <w:r w:rsidRPr="00E51162">
        <w:rPr>
          <w:sz w:val="22"/>
          <w:szCs w:val="22"/>
        </w:rPr>
        <w:tab/>
        <w:t>Harmonogram výstavby včetně finančního ocenění</w:t>
      </w:r>
    </w:p>
    <w:p w14:paraId="07FEF2D2" w14:textId="77777777" w:rsidR="005351DD" w:rsidRPr="00E51162" w:rsidRDefault="00C35D9E" w:rsidP="00E51162">
      <w:pPr>
        <w:spacing w:line="276" w:lineRule="auto"/>
        <w:ind w:left="1352"/>
        <w:jc w:val="both"/>
        <w:rPr>
          <w:sz w:val="22"/>
          <w:szCs w:val="22"/>
        </w:rPr>
      </w:pPr>
      <w:r w:rsidRPr="00E51162">
        <w:rPr>
          <w:sz w:val="22"/>
          <w:szCs w:val="22"/>
        </w:rPr>
        <w:t>Příloha č. 3:</w:t>
      </w:r>
      <w:r w:rsidRPr="00E51162">
        <w:rPr>
          <w:sz w:val="22"/>
          <w:szCs w:val="22"/>
        </w:rPr>
        <w:tab/>
        <w:t>Čestné prohlášení o subdodavatelském systému z nabídky uchazeče</w:t>
      </w:r>
    </w:p>
    <w:p w14:paraId="07FEF2D3" w14:textId="7B41E192" w:rsidR="005351DD" w:rsidRPr="00E51162" w:rsidRDefault="00C35D9E" w:rsidP="00E51162">
      <w:pPr>
        <w:spacing w:line="276" w:lineRule="auto"/>
        <w:ind w:left="1352"/>
        <w:jc w:val="both"/>
        <w:rPr>
          <w:sz w:val="22"/>
          <w:szCs w:val="22"/>
        </w:rPr>
      </w:pPr>
      <w:r w:rsidRPr="00E51162">
        <w:rPr>
          <w:sz w:val="22"/>
          <w:szCs w:val="22"/>
        </w:rPr>
        <w:t>Příloha č. 4</w:t>
      </w:r>
      <w:r w:rsidR="00C04719" w:rsidRPr="00E51162">
        <w:rPr>
          <w:sz w:val="22"/>
          <w:szCs w:val="22"/>
        </w:rPr>
        <w:t>:</w:t>
      </w:r>
      <w:r w:rsidRPr="00E51162">
        <w:rPr>
          <w:sz w:val="22"/>
          <w:szCs w:val="22"/>
        </w:rPr>
        <w:t xml:space="preserve"> </w:t>
      </w:r>
      <w:r w:rsidRPr="00E51162">
        <w:rPr>
          <w:sz w:val="22"/>
          <w:szCs w:val="22"/>
        </w:rPr>
        <w:tab/>
        <w:t xml:space="preserve">Nabídka zhotovitele </w:t>
      </w:r>
    </w:p>
    <w:p w14:paraId="07FEF2D4" w14:textId="77777777" w:rsidR="005351DD" w:rsidRPr="00E51162" w:rsidRDefault="005351DD" w:rsidP="00E51162">
      <w:pPr>
        <w:pStyle w:val="Odstavecseseznamem"/>
        <w:spacing w:after="0"/>
        <w:ind w:left="993"/>
        <w:jc w:val="both"/>
        <w:rPr>
          <w:rFonts w:ascii="Times New Roman" w:hAnsi="Times New Roman"/>
        </w:rPr>
      </w:pPr>
    </w:p>
    <w:p w14:paraId="07FEF2D5" w14:textId="77777777" w:rsidR="005351DD" w:rsidRPr="00E51162" w:rsidRDefault="00C35D9E" w:rsidP="00E51162">
      <w:pPr>
        <w:pStyle w:val="Odstavecseseznamem"/>
        <w:numPr>
          <w:ilvl w:val="1"/>
          <w:numId w:val="28"/>
        </w:numPr>
        <w:spacing w:after="0"/>
        <w:ind w:left="993" w:hanging="1004"/>
        <w:jc w:val="both"/>
        <w:rPr>
          <w:rFonts w:ascii="Times New Roman" w:hAnsi="Times New Roman"/>
        </w:rPr>
      </w:pPr>
      <w:r w:rsidRPr="00E51162">
        <w:rPr>
          <w:rFonts w:ascii="Times New Roman" w:hAnsi="Times New Roman"/>
        </w:rPr>
        <w:t xml:space="preserve">Obě smluvní strany potvrzují autentičnost této smlouvy a prohlašují, že si smlouvu přečetly, s jejím obsahem souhlasí, že smlouva byla sepsána na základě pravdivých údajů, z jejich </w:t>
      </w:r>
      <w:r w:rsidRPr="00E51162">
        <w:rPr>
          <w:rFonts w:ascii="Times New Roman" w:hAnsi="Times New Roman"/>
        </w:rPr>
        <w:lastRenderedPageBreak/>
        <w:t xml:space="preserve">pravé a svobodné vůle a nikoliv jednostranně nevýhodných podmínek, což stvrzují svým podpisem, resp. podpisem svého oprávněného zástupce. Zhotovitel na sebe bere riziko změny poměrů v době uzavření smlouvy. </w:t>
      </w:r>
    </w:p>
    <w:p w14:paraId="07FEF2D6" w14:textId="77777777" w:rsidR="005351DD" w:rsidRPr="00E51162" w:rsidRDefault="005351DD" w:rsidP="00E51162">
      <w:pPr>
        <w:pStyle w:val="Odstavecseseznamem"/>
        <w:spacing w:after="0"/>
        <w:ind w:left="993"/>
        <w:jc w:val="both"/>
        <w:rPr>
          <w:rFonts w:ascii="Times New Roman" w:hAnsi="Times New Roman"/>
        </w:rPr>
      </w:pPr>
    </w:p>
    <w:p w14:paraId="07FEF2D7" w14:textId="77777777" w:rsidR="005351DD" w:rsidRPr="00E51162" w:rsidRDefault="00C35D9E" w:rsidP="00E51162">
      <w:pPr>
        <w:pStyle w:val="Odstavecseseznamem"/>
        <w:numPr>
          <w:ilvl w:val="1"/>
          <w:numId w:val="28"/>
        </w:numPr>
        <w:spacing w:after="0"/>
        <w:ind w:left="993" w:hanging="1004"/>
        <w:jc w:val="both"/>
        <w:rPr>
          <w:rFonts w:ascii="Times New Roman" w:hAnsi="Times New Roman"/>
        </w:rPr>
      </w:pPr>
      <w:r w:rsidRPr="00E51162">
        <w:rPr>
          <w:rFonts w:ascii="Times New Roman" w:hAnsi="Times New Roman"/>
        </w:rPr>
        <w:t xml:space="preserve">Smluvní strany se dohodly, že adresou pro doručování bude adresa stran uvedená v této smlouvě, ledaže smluvní strana oznámí druhé straně změnu své adresy. Smluvní strany jsou povinny zabezpečit náležité přijímání zásilek na uvedené adrese. V případě nepřevzetí zásilky se projev vůle jedné smluvní strany adresovaný druhé smluvní straně považuje za doručený třetím dnem od uložení nepřevzaté zásilky u doručovatele. To platí i v případě, že se druhá strana se zásilkou neseznámila nebo se v místě doručení nezdržuje. </w:t>
      </w:r>
    </w:p>
    <w:p w14:paraId="61977EE5" w14:textId="77777777" w:rsidR="00E51162" w:rsidRDefault="00E51162" w:rsidP="00E51162"/>
    <w:p w14:paraId="07FEF2DA" w14:textId="51C5C6D6" w:rsidR="005351DD" w:rsidRDefault="00C35D9E" w:rsidP="00E51162">
      <w:pPr>
        <w:rPr>
          <w:sz w:val="22"/>
          <w:szCs w:val="22"/>
        </w:rPr>
      </w:pPr>
      <w:r w:rsidRPr="00E51162">
        <w:rPr>
          <w:sz w:val="22"/>
          <w:szCs w:val="22"/>
        </w:rPr>
        <w:t>Ve Starém Městě dne</w:t>
      </w:r>
    </w:p>
    <w:p w14:paraId="2B69D29D" w14:textId="5AA2A566" w:rsidR="00E74928" w:rsidRDefault="00E74928" w:rsidP="00E51162">
      <w:pPr>
        <w:rPr>
          <w:sz w:val="22"/>
          <w:szCs w:val="22"/>
        </w:rPr>
      </w:pPr>
    </w:p>
    <w:p w14:paraId="2CB0279A" w14:textId="446E5DDB" w:rsidR="00E74928" w:rsidRDefault="00E74928" w:rsidP="00E51162">
      <w:pPr>
        <w:rPr>
          <w:sz w:val="22"/>
          <w:szCs w:val="22"/>
        </w:rPr>
      </w:pPr>
    </w:p>
    <w:p w14:paraId="59136E1A" w14:textId="238730C2" w:rsidR="00E74928" w:rsidRDefault="00E74928" w:rsidP="00E51162">
      <w:pPr>
        <w:rPr>
          <w:sz w:val="22"/>
          <w:szCs w:val="22"/>
        </w:rPr>
      </w:pPr>
    </w:p>
    <w:p w14:paraId="14663907" w14:textId="77777777" w:rsidR="00E74928" w:rsidRDefault="00E74928" w:rsidP="00E51162">
      <w:pPr>
        <w:rPr>
          <w:sz w:val="22"/>
          <w:szCs w:val="22"/>
        </w:rPr>
      </w:pPr>
    </w:p>
    <w:p w14:paraId="44D3A9EE" w14:textId="18B6C6DD" w:rsidR="00E74928" w:rsidRDefault="00E74928" w:rsidP="00E51162">
      <w:pPr>
        <w:rPr>
          <w:sz w:val="22"/>
          <w:szCs w:val="22"/>
        </w:rPr>
      </w:pPr>
    </w:p>
    <w:tbl>
      <w:tblPr>
        <w:tblStyle w:val="Mkatabulky"/>
        <w:tblW w:w="0" w:type="auto"/>
        <w:jc w:val="center"/>
        <w:tblBorders>
          <w:top w:val="none" w:sz="0" w:space="0" w:color="auto"/>
          <w:left w:val="none" w:sz="0" w:space="0" w:color="auto"/>
          <w:bottom w:val="none" w:sz="0" w:space="0" w:color="auto"/>
          <w:right w:val="none" w:sz="0" w:space="0" w:color="auto"/>
          <w:insideH w:val="dotted" w:sz="4" w:space="0" w:color="auto"/>
          <w:insideV w:val="none" w:sz="0" w:space="0" w:color="auto"/>
        </w:tblBorders>
        <w:tblLook w:val="04A0" w:firstRow="1" w:lastRow="0" w:firstColumn="1" w:lastColumn="0" w:noHBand="0" w:noVBand="1"/>
      </w:tblPr>
      <w:tblGrid>
        <w:gridCol w:w="4390"/>
        <w:gridCol w:w="425"/>
        <w:gridCol w:w="4247"/>
      </w:tblGrid>
      <w:tr w:rsidR="00E74928" w14:paraId="6F23B9BA" w14:textId="77777777" w:rsidTr="00E74928">
        <w:trPr>
          <w:jc w:val="center"/>
        </w:trPr>
        <w:tc>
          <w:tcPr>
            <w:tcW w:w="4390" w:type="dxa"/>
          </w:tcPr>
          <w:p w14:paraId="2BF237F9" w14:textId="77777777" w:rsidR="00E74928" w:rsidRDefault="00E74928" w:rsidP="00E51162">
            <w:pPr>
              <w:rPr>
                <w:sz w:val="22"/>
                <w:szCs w:val="22"/>
              </w:rPr>
            </w:pPr>
          </w:p>
        </w:tc>
        <w:tc>
          <w:tcPr>
            <w:tcW w:w="425" w:type="dxa"/>
            <w:tcBorders>
              <w:top w:val="nil"/>
              <w:bottom w:val="nil"/>
            </w:tcBorders>
          </w:tcPr>
          <w:p w14:paraId="065A1A36" w14:textId="77777777" w:rsidR="00E74928" w:rsidRDefault="00E74928" w:rsidP="00E51162">
            <w:pPr>
              <w:rPr>
                <w:sz w:val="22"/>
                <w:szCs w:val="22"/>
              </w:rPr>
            </w:pPr>
          </w:p>
        </w:tc>
        <w:tc>
          <w:tcPr>
            <w:tcW w:w="4247" w:type="dxa"/>
          </w:tcPr>
          <w:p w14:paraId="49AC396C" w14:textId="77777777" w:rsidR="00E74928" w:rsidRDefault="00E74928" w:rsidP="00E51162">
            <w:pPr>
              <w:rPr>
                <w:sz w:val="22"/>
                <w:szCs w:val="22"/>
              </w:rPr>
            </w:pPr>
          </w:p>
        </w:tc>
      </w:tr>
      <w:tr w:rsidR="00E74928" w14:paraId="516B55CF" w14:textId="77777777" w:rsidTr="00E74928">
        <w:trPr>
          <w:jc w:val="center"/>
        </w:trPr>
        <w:tc>
          <w:tcPr>
            <w:tcW w:w="4390" w:type="dxa"/>
          </w:tcPr>
          <w:p w14:paraId="4898F813" w14:textId="0089DB90" w:rsidR="00E74928" w:rsidRDefault="00E74928" w:rsidP="00E74928">
            <w:pPr>
              <w:jc w:val="center"/>
              <w:rPr>
                <w:sz w:val="22"/>
                <w:szCs w:val="22"/>
              </w:rPr>
            </w:pPr>
            <w:r>
              <w:rPr>
                <w:color w:val="FF0000"/>
                <w:sz w:val="22"/>
                <w:szCs w:val="22"/>
              </w:rPr>
              <w:t>zde uchazeč doplní jméno, příjmení, titul a funkci osoby oprávněné podepsat SoD</w:t>
            </w:r>
          </w:p>
        </w:tc>
        <w:tc>
          <w:tcPr>
            <w:tcW w:w="425" w:type="dxa"/>
            <w:tcBorders>
              <w:top w:val="nil"/>
              <w:bottom w:val="nil"/>
            </w:tcBorders>
          </w:tcPr>
          <w:p w14:paraId="2F71D322" w14:textId="77777777" w:rsidR="00E74928" w:rsidRDefault="00E74928" w:rsidP="00E51162">
            <w:pPr>
              <w:rPr>
                <w:sz w:val="22"/>
                <w:szCs w:val="22"/>
              </w:rPr>
            </w:pPr>
          </w:p>
        </w:tc>
        <w:tc>
          <w:tcPr>
            <w:tcW w:w="4247" w:type="dxa"/>
          </w:tcPr>
          <w:p w14:paraId="64853210" w14:textId="77777777" w:rsidR="00E74928" w:rsidRDefault="00E74928" w:rsidP="00E74928">
            <w:pPr>
              <w:jc w:val="center"/>
              <w:rPr>
                <w:sz w:val="22"/>
                <w:szCs w:val="22"/>
              </w:rPr>
            </w:pPr>
            <w:r>
              <w:rPr>
                <w:sz w:val="22"/>
                <w:szCs w:val="22"/>
              </w:rPr>
              <w:t>Ing. Pavel Řeřicha</w:t>
            </w:r>
          </w:p>
          <w:p w14:paraId="3CBD9E36" w14:textId="64DE6E4C" w:rsidR="00E74928" w:rsidRDefault="00E74928" w:rsidP="00E74928">
            <w:pPr>
              <w:jc w:val="center"/>
              <w:rPr>
                <w:sz w:val="22"/>
                <w:szCs w:val="22"/>
              </w:rPr>
            </w:pPr>
            <w:r>
              <w:rPr>
                <w:sz w:val="22"/>
                <w:szCs w:val="22"/>
              </w:rPr>
              <w:t>předseda spolku</w:t>
            </w:r>
          </w:p>
        </w:tc>
      </w:tr>
    </w:tbl>
    <w:p w14:paraId="36F7C741" w14:textId="354BEEB8" w:rsidR="00E74928" w:rsidRDefault="00E74928" w:rsidP="00E51162">
      <w:pPr>
        <w:rPr>
          <w:sz w:val="22"/>
          <w:szCs w:val="22"/>
        </w:rPr>
      </w:pPr>
    </w:p>
    <w:sectPr w:rsidR="00E74928" w:rsidSect="00A140AD">
      <w:footerReference w:type="default" r:id="rId7"/>
      <w:pgSz w:w="11906" w:h="16838"/>
      <w:pgMar w:top="1417" w:right="1417" w:bottom="1417" w:left="1417" w:header="0" w:footer="34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76AC3C" w14:textId="77777777" w:rsidR="00A140AD" w:rsidRDefault="00A140AD" w:rsidP="00A140AD">
      <w:r>
        <w:separator/>
      </w:r>
    </w:p>
  </w:endnote>
  <w:endnote w:type="continuationSeparator" w:id="0">
    <w:p w14:paraId="6CFE538B" w14:textId="77777777" w:rsidR="00A140AD" w:rsidRDefault="00A140AD" w:rsidP="00A1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8CF3C52"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A25A8" w14:textId="06A3896F" w:rsidR="00A140AD" w:rsidRPr="00A140AD" w:rsidRDefault="00A140AD" w:rsidP="00A140AD">
    <w:pPr>
      <w:pStyle w:val="Zpat"/>
      <w:jc w:val="center"/>
      <w:rPr>
        <w:sz w:val="20"/>
      </w:rPr>
    </w:pPr>
    <w:r w:rsidRPr="00A140AD">
      <w:rPr>
        <w:sz w:val="20"/>
      </w:rPr>
      <w:t xml:space="preserve">strana </w:t>
    </w:r>
    <w:sdt>
      <w:sdtPr>
        <w:rPr>
          <w:sz w:val="20"/>
        </w:rPr>
        <w:id w:val="-82384103"/>
        <w:docPartObj>
          <w:docPartGallery w:val="Page Numbers (Bottom of Page)"/>
          <w:docPartUnique/>
        </w:docPartObj>
      </w:sdtPr>
      <w:sdtEndPr/>
      <w:sdtContent>
        <w:r w:rsidRPr="00A140AD">
          <w:rPr>
            <w:sz w:val="20"/>
          </w:rPr>
          <w:fldChar w:fldCharType="begin"/>
        </w:r>
        <w:r w:rsidRPr="00A140AD">
          <w:rPr>
            <w:sz w:val="20"/>
          </w:rPr>
          <w:instrText>PAGE   \* MERGEFORMAT</w:instrText>
        </w:r>
        <w:r w:rsidRPr="00A140AD">
          <w:rPr>
            <w:sz w:val="20"/>
          </w:rPr>
          <w:fldChar w:fldCharType="separate"/>
        </w:r>
        <w:r w:rsidR="00D52327">
          <w:rPr>
            <w:noProof/>
            <w:sz w:val="20"/>
          </w:rPr>
          <w:t>1</w:t>
        </w:r>
        <w:r w:rsidRPr="00A140AD">
          <w:rPr>
            <w:sz w:val="20"/>
          </w:rPr>
          <w:fldChar w:fldCharType="end"/>
        </w:r>
        <w:r w:rsidR="00E74928">
          <w:rPr>
            <w:sz w:val="20"/>
          </w:rPr>
          <w:t xml:space="preserve"> (celkem 21 stran)</w:t>
        </w:r>
      </w:sdtContent>
    </w:sdt>
  </w:p>
  <w:p w14:paraId="324E9039" w14:textId="77777777" w:rsidR="00A140AD" w:rsidRDefault="00A140A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92D491" w14:textId="77777777" w:rsidR="00A140AD" w:rsidRDefault="00A140AD" w:rsidP="00A140AD">
      <w:r>
        <w:separator/>
      </w:r>
    </w:p>
  </w:footnote>
  <w:footnote w:type="continuationSeparator" w:id="0">
    <w:p w14:paraId="67D69599" w14:textId="77777777" w:rsidR="00A140AD" w:rsidRDefault="00A140AD" w:rsidP="00A14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52B78"/>
    <w:multiLevelType w:val="multilevel"/>
    <w:tmpl w:val="AF922AF0"/>
    <w:lvl w:ilvl="0">
      <w:start w:val="2"/>
      <w:numFmt w:val="decimal"/>
      <w:lvlText w:val="%1."/>
      <w:lvlJc w:val="left"/>
      <w:pPr>
        <w:ind w:left="360" w:hanging="360"/>
      </w:pPr>
      <w:rPr>
        <w:rFonts w:hint="default"/>
        <w:sz w:val="22"/>
      </w:rPr>
    </w:lvl>
    <w:lvl w:ilvl="1">
      <w:start w:val="1"/>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1" w15:restartNumberingAfterBreak="0">
    <w:nsid w:val="0FA3178F"/>
    <w:multiLevelType w:val="multilevel"/>
    <w:tmpl w:val="E90299D6"/>
    <w:lvl w:ilvl="0">
      <w:start w:val="1"/>
      <w:numFmt w:val="bullet"/>
      <w:lvlText w:val=""/>
      <w:lvlJc w:val="left"/>
      <w:pPr>
        <w:tabs>
          <w:tab w:val="num" w:pos="720"/>
        </w:tabs>
        <w:ind w:left="720" w:hanging="360"/>
      </w:pPr>
      <w:rPr>
        <w:rFonts w:ascii="Symbol" w:hAnsi="Symbol" w:cs="Symbol" w:hint="default"/>
        <w:sz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8AE7C23"/>
    <w:multiLevelType w:val="multilevel"/>
    <w:tmpl w:val="40963616"/>
    <w:lvl w:ilvl="0">
      <w:start w:val="18"/>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19E72F0"/>
    <w:multiLevelType w:val="multilevel"/>
    <w:tmpl w:val="6408F4D6"/>
    <w:lvl w:ilvl="0">
      <w:start w:val="9"/>
      <w:numFmt w:val="decimal"/>
      <w:lvlText w:val="%1."/>
      <w:lvlJc w:val="left"/>
      <w:pPr>
        <w:ind w:left="705" w:hanging="705"/>
      </w:pPr>
    </w:lvl>
    <w:lvl w:ilvl="1">
      <w:start w:val="1"/>
      <w:numFmt w:val="decimal"/>
      <w:lvlText w:val="%1.%2."/>
      <w:lvlJc w:val="left"/>
      <w:pPr>
        <w:ind w:left="705" w:hanging="7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21EF7FBB"/>
    <w:multiLevelType w:val="multilevel"/>
    <w:tmpl w:val="DEFAD7C8"/>
    <w:lvl w:ilvl="0">
      <w:start w:val="1"/>
      <w:numFmt w:val="bullet"/>
      <w:lvlText w:val=""/>
      <w:lvlJc w:val="left"/>
      <w:pPr>
        <w:ind w:left="1425" w:hanging="360"/>
      </w:pPr>
      <w:rPr>
        <w:rFonts w:ascii="Symbol" w:hAnsi="Symbol" w:cs="Symbol" w:hint="default"/>
        <w:sz w:val="22"/>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cs="Wingdings" w:hint="default"/>
      </w:rPr>
    </w:lvl>
    <w:lvl w:ilvl="3">
      <w:start w:val="1"/>
      <w:numFmt w:val="bullet"/>
      <w:lvlText w:val=""/>
      <w:lvlJc w:val="left"/>
      <w:pPr>
        <w:ind w:left="3585" w:hanging="360"/>
      </w:pPr>
      <w:rPr>
        <w:rFonts w:ascii="Symbol" w:hAnsi="Symbol" w:cs="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cs="Wingdings" w:hint="default"/>
      </w:rPr>
    </w:lvl>
    <w:lvl w:ilvl="6">
      <w:start w:val="1"/>
      <w:numFmt w:val="bullet"/>
      <w:lvlText w:val=""/>
      <w:lvlJc w:val="left"/>
      <w:pPr>
        <w:ind w:left="5745" w:hanging="360"/>
      </w:pPr>
      <w:rPr>
        <w:rFonts w:ascii="Symbol" w:hAnsi="Symbol" w:cs="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cs="Wingdings" w:hint="default"/>
      </w:rPr>
    </w:lvl>
  </w:abstractNum>
  <w:abstractNum w:abstractNumId="5" w15:restartNumberingAfterBreak="0">
    <w:nsid w:val="23396CFF"/>
    <w:multiLevelType w:val="multilevel"/>
    <w:tmpl w:val="A6661BA0"/>
    <w:lvl w:ilvl="0">
      <w:start w:val="1"/>
      <w:numFmt w:val="low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6320585"/>
    <w:multiLevelType w:val="multilevel"/>
    <w:tmpl w:val="BE182B8E"/>
    <w:lvl w:ilvl="0">
      <w:start w:val="14"/>
      <w:numFmt w:val="decimal"/>
      <w:lvlText w:val="%1."/>
      <w:lvlJc w:val="left"/>
      <w:pPr>
        <w:tabs>
          <w:tab w:val="num" w:pos="705"/>
        </w:tabs>
        <w:ind w:left="705" w:hanging="705"/>
      </w:pPr>
      <w:rPr>
        <w:sz w:val="20"/>
      </w:rPr>
    </w:lvl>
    <w:lvl w:ilvl="1">
      <w:start w:val="1"/>
      <w:numFmt w:val="decimal"/>
      <w:lvlText w:val="%1.%2."/>
      <w:lvlJc w:val="left"/>
      <w:pPr>
        <w:tabs>
          <w:tab w:val="num" w:pos="705"/>
        </w:tabs>
        <w:ind w:left="705" w:hanging="705"/>
      </w:pPr>
      <w:rPr>
        <w:sz w:val="22"/>
      </w:rPr>
    </w:lvl>
    <w:lvl w:ilvl="2">
      <w:start w:val="1"/>
      <w:numFmt w:val="decimal"/>
      <w:lvlText w:val="%1.%2.%3."/>
      <w:lvlJc w:val="left"/>
      <w:pPr>
        <w:tabs>
          <w:tab w:val="num" w:pos="720"/>
        </w:tabs>
        <w:ind w:left="720" w:hanging="720"/>
      </w:pPr>
      <w:rPr>
        <w:sz w:val="20"/>
      </w:rPr>
    </w:lvl>
    <w:lvl w:ilvl="3">
      <w:start w:val="1"/>
      <w:numFmt w:val="decimal"/>
      <w:lvlText w:val="%1.%2.%3.%4."/>
      <w:lvlJc w:val="left"/>
      <w:pPr>
        <w:tabs>
          <w:tab w:val="num" w:pos="720"/>
        </w:tabs>
        <w:ind w:left="720" w:hanging="720"/>
      </w:pPr>
      <w:rPr>
        <w:sz w:val="20"/>
      </w:rPr>
    </w:lvl>
    <w:lvl w:ilvl="4">
      <w:start w:val="1"/>
      <w:numFmt w:val="decimal"/>
      <w:lvlText w:val="%1.%2.%3.%4.%5."/>
      <w:lvlJc w:val="left"/>
      <w:pPr>
        <w:tabs>
          <w:tab w:val="num" w:pos="1080"/>
        </w:tabs>
        <w:ind w:left="1080" w:hanging="1080"/>
      </w:pPr>
      <w:rPr>
        <w:sz w:val="20"/>
      </w:rPr>
    </w:lvl>
    <w:lvl w:ilvl="5">
      <w:start w:val="1"/>
      <w:numFmt w:val="decimal"/>
      <w:lvlText w:val="%1.%2.%3.%4.%5.%6."/>
      <w:lvlJc w:val="left"/>
      <w:pPr>
        <w:tabs>
          <w:tab w:val="num" w:pos="1080"/>
        </w:tabs>
        <w:ind w:left="1080" w:hanging="1080"/>
      </w:pPr>
      <w:rPr>
        <w:sz w:val="20"/>
      </w:rPr>
    </w:lvl>
    <w:lvl w:ilvl="6">
      <w:start w:val="1"/>
      <w:numFmt w:val="decimal"/>
      <w:lvlText w:val="%1.%2.%3.%4.%5.%6.%7."/>
      <w:lvlJc w:val="left"/>
      <w:pPr>
        <w:tabs>
          <w:tab w:val="num" w:pos="1080"/>
        </w:tabs>
        <w:ind w:left="1080" w:hanging="1080"/>
      </w:pPr>
      <w:rPr>
        <w:sz w:val="20"/>
      </w:rPr>
    </w:lvl>
    <w:lvl w:ilvl="7">
      <w:start w:val="1"/>
      <w:numFmt w:val="decimal"/>
      <w:lvlText w:val="%1.%2.%3.%4.%5.%6.%7.%8."/>
      <w:lvlJc w:val="left"/>
      <w:pPr>
        <w:tabs>
          <w:tab w:val="num" w:pos="1440"/>
        </w:tabs>
        <w:ind w:left="1440" w:hanging="1440"/>
      </w:pPr>
      <w:rPr>
        <w:sz w:val="20"/>
      </w:rPr>
    </w:lvl>
    <w:lvl w:ilvl="8">
      <w:start w:val="1"/>
      <w:numFmt w:val="decimal"/>
      <w:lvlText w:val="%1.%2.%3.%4.%5.%6.%7.%8.%9."/>
      <w:lvlJc w:val="left"/>
      <w:pPr>
        <w:tabs>
          <w:tab w:val="num" w:pos="1440"/>
        </w:tabs>
        <w:ind w:left="1440" w:hanging="1440"/>
      </w:pPr>
      <w:rPr>
        <w:sz w:val="20"/>
      </w:rPr>
    </w:lvl>
  </w:abstractNum>
  <w:abstractNum w:abstractNumId="7" w15:restartNumberingAfterBreak="0">
    <w:nsid w:val="269311DC"/>
    <w:multiLevelType w:val="multilevel"/>
    <w:tmpl w:val="C682F0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280159BD"/>
    <w:multiLevelType w:val="multilevel"/>
    <w:tmpl w:val="D4A2FF42"/>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8074699"/>
    <w:multiLevelType w:val="multilevel"/>
    <w:tmpl w:val="401CD748"/>
    <w:lvl w:ilvl="0">
      <w:start w:val="9"/>
      <w:numFmt w:val="decimal"/>
      <w:lvlText w:val="%1."/>
      <w:lvlJc w:val="left"/>
      <w:pPr>
        <w:ind w:left="675" w:hanging="675"/>
      </w:pPr>
    </w:lvl>
    <w:lvl w:ilvl="1">
      <w:start w:val="6"/>
      <w:numFmt w:val="decimal"/>
      <w:lvlText w:val="%1.%2."/>
      <w:lvlJc w:val="left"/>
      <w:pPr>
        <w:ind w:left="675" w:hanging="6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AA24ADC"/>
    <w:multiLevelType w:val="multilevel"/>
    <w:tmpl w:val="02E8EEE6"/>
    <w:lvl w:ilvl="0">
      <w:start w:val="1"/>
      <w:numFmt w:val="lowerLetter"/>
      <w:lvlText w:val="%1)"/>
      <w:lvlJc w:val="left"/>
      <w:pPr>
        <w:ind w:left="1408" w:hanging="360"/>
      </w:pPr>
    </w:lvl>
    <w:lvl w:ilvl="1">
      <w:start w:val="1"/>
      <w:numFmt w:val="lowerLetter"/>
      <w:lvlText w:val="%2)"/>
      <w:lvlJc w:val="left"/>
      <w:pPr>
        <w:ind w:left="2128" w:hanging="360"/>
      </w:pPr>
    </w:lvl>
    <w:lvl w:ilvl="2">
      <w:start w:val="1"/>
      <w:numFmt w:val="lowerLetter"/>
      <w:lvlText w:val="(%3)"/>
      <w:lvlJc w:val="left"/>
      <w:pPr>
        <w:ind w:left="3028" w:hanging="360"/>
      </w:pPr>
    </w:lvl>
    <w:lvl w:ilvl="3">
      <w:start w:val="1"/>
      <w:numFmt w:val="decimal"/>
      <w:lvlText w:val="%4."/>
      <w:lvlJc w:val="left"/>
      <w:pPr>
        <w:ind w:left="3568" w:hanging="360"/>
      </w:pPr>
    </w:lvl>
    <w:lvl w:ilvl="4">
      <w:start w:val="1"/>
      <w:numFmt w:val="lowerLetter"/>
      <w:lvlText w:val="%5."/>
      <w:lvlJc w:val="left"/>
      <w:pPr>
        <w:ind w:left="4288" w:hanging="360"/>
      </w:pPr>
    </w:lvl>
    <w:lvl w:ilvl="5">
      <w:start w:val="1"/>
      <w:numFmt w:val="lowerRoman"/>
      <w:lvlText w:val="%6."/>
      <w:lvlJc w:val="right"/>
      <w:pPr>
        <w:ind w:left="5008" w:hanging="180"/>
      </w:pPr>
    </w:lvl>
    <w:lvl w:ilvl="6">
      <w:start w:val="1"/>
      <w:numFmt w:val="decimal"/>
      <w:lvlText w:val="%7."/>
      <w:lvlJc w:val="left"/>
      <w:pPr>
        <w:ind w:left="5728" w:hanging="360"/>
      </w:pPr>
    </w:lvl>
    <w:lvl w:ilvl="7">
      <w:start w:val="1"/>
      <w:numFmt w:val="lowerLetter"/>
      <w:lvlText w:val="%8."/>
      <w:lvlJc w:val="left"/>
      <w:pPr>
        <w:ind w:left="6448" w:hanging="360"/>
      </w:pPr>
    </w:lvl>
    <w:lvl w:ilvl="8">
      <w:start w:val="1"/>
      <w:numFmt w:val="lowerRoman"/>
      <w:lvlText w:val="%9."/>
      <w:lvlJc w:val="right"/>
      <w:pPr>
        <w:ind w:left="7168" w:hanging="180"/>
      </w:pPr>
    </w:lvl>
  </w:abstractNum>
  <w:abstractNum w:abstractNumId="11" w15:restartNumberingAfterBreak="0">
    <w:nsid w:val="331145CD"/>
    <w:multiLevelType w:val="multilevel"/>
    <w:tmpl w:val="28129E2A"/>
    <w:lvl w:ilvl="0">
      <w:start w:val="4"/>
      <w:numFmt w:val="decimal"/>
      <w:lvlText w:val="%1."/>
      <w:lvlJc w:val="left"/>
      <w:pPr>
        <w:ind w:left="360" w:hanging="360"/>
      </w:pPr>
      <w:rPr>
        <w:i w:val="0"/>
      </w:rPr>
    </w:lvl>
    <w:lvl w:ilvl="1">
      <w:start w:val="1"/>
      <w:numFmt w:val="decimal"/>
      <w:lvlText w:val="%1.%2."/>
      <w:lvlJc w:val="left"/>
      <w:pPr>
        <w:ind w:left="1080" w:hanging="360"/>
      </w:pPr>
      <w:rPr>
        <w:i w:val="0"/>
        <w:iCs/>
        <w:sz w:val="22"/>
      </w:rPr>
    </w:lvl>
    <w:lvl w:ilvl="2">
      <w:start w:val="1"/>
      <w:numFmt w:val="decimal"/>
      <w:lvlText w:val="%1.%2.%3."/>
      <w:lvlJc w:val="left"/>
      <w:pPr>
        <w:ind w:left="2160" w:hanging="720"/>
      </w:pPr>
      <w:rPr>
        <w:i w:val="0"/>
      </w:rPr>
    </w:lvl>
    <w:lvl w:ilvl="3">
      <w:start w:val="1"/>
      <w:numFmt w:val="decimal"/>
      <w:lvlText w:val="%1.%2.%3.%4."/>
      <w:lvlJc w:val="left"/>
      <w:pPr>
        <w:ind w:left="2880" w:hanging="720"/>
      </w:pPr>
      <w:rPr>
        <w:i w:val="0"/>
      </w:rPr>
    </w:lvl>
    <w:lvl w:ilvl="4">
      <w:start w:val="1"/>
      <w:numFmt w:val="decimal"/>
      <w:lvlText w:val="%1.%2.%3.%4.%5."/>
      <w:lvlJc w:val="left"/>
      <w:pPr>
        <w:ind w:left="3960" w:hanging="1080"/>
      </w:pPr>
      <w:rPr>
        <w:i w:val="0"/>
      </w:rPr>
    </w:lvl>
    <w:lvl w:ilvl="5">
      <w:start w:val="1"/>
      <w:numFmt w:val="decimal"/>
      <w:lvlText w:val="%1.%2.%3.%4.%5.%6."/>
      <w:lvlJc w:val="left"/>
      <w:pPr>
        <w:ind w:left="4680" w:hanging="1080"/>
      </w:pPr>
      <w:rPr>
        <w:i w:val="0"/>
      </w:rPr>
    </w:lvl>
    <w:lvl w:ilvl="6">
      <w:start w:val="1"/>
      <w:numFmt w:val="decimal"/>
      <w:lvlText w:val="%1.%2.%3.%4.%5.%6.%7."/>
      <w:lvlJc w:val="left"/>
      <w:pPr>
        <w:ind w:left="5760" w:hanging="1440"/>
      </w:pPr>
      <w:rPr>
        <w:i w:val="0"/>
      </w:rPr>
    </w:lvl>
    <w:lvl w:ilvl="7">
      <w:start w:val="1"/>
      <w:numFmt w:val="decimal"/>
      <w:lvlText w:val="%1.%2.%3.%4.%5.%6.%7.%8."/>
      <w:lvlJc w:val="left"/>
      <w:pPr>
        <w:ind w:left="6480" w:hanging="1440"/>
      </w:pPr>
      <w:rPr>
        <w:i w:val="0"/>
      </w:rPr>
    </w:lvl>
    <w:lvl w:ilvl="8">
      <w:start w:val="1"/>
      <w:numFmt w:val="decimal"/>
      <w:lvlText w:val="%1.%2.%3.%4.%5.%6.%7.%8.%9."/>
      <w:lvlJc w:val="left"/>
      <w:pPr>
        <w:ind w:left="7560" w:hanging="1800"/>
      </w:pPr>
      <w:rPr>
        <w:i w:val="0"/>
      </w:rPr>
    </w:lvl>
  </w:abstractNum>
  <w:abstractNum w:abstractNumId="12" w15:restartNumberingAfterBreak="0">
    <w:nsid w:val="344E5691"/>
    <w:multiLevelType w:val="multilevel"/>
    <w:tmpl w:val="73947AD4"/>
    <w:lvl w:ilvl="0">
      <w:start w:val="1"/>
      <w:numFmt w:val="lowerLetter"/>
      <w:lvlText w:val="%1)"/>
      <w:lvlJc w:val="left"/>
      <w:pPr>
        <w:ind w:left="1425" w:hanging="360"/>
      </w:p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13" w15:restartNumberingAfterBreak="0">
    <w:nsid w:val="3F8048F4"/>
    <w:multiLevelType w:val="multilevel"/>
    <w:tmpl w:val="00F4C794"/>
    <w:lvl w:ilvl="0">
      <w:start w:val="1"/>
      <w:numFmt w:val="upperLetter"/>
      <w:lvlText w:val="(%1)"/>
      <w:lvlJc w:val="left"/>
      <w:pPr>
        <w:tabs>
          <w:tab w:val="num" w:pos="705"/>
        </w:tabs>
        <w:ind w:left="705" w:hanging="70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0E37D56"/>
    <w:multiLevelType w:val="multilevel"/>
    <w:tmpl w:val="5A40DD26"/>
    <w:lvl w:ilvl="0">
      <w:start w:val="9"/>
      <w:numFmt w:val="decimal"/>
      <w:lvlText w:val="%1."/>
      <w:lvlJc w:val="left"/>
      <w:pPr>
        <w:ind w:left="675" w:hanging="675"/>
      </w:pPr>
    </w:lvl>
    <w:lvl w:ilvl="1">
      <w:start w:val="3"/>
      <w:numFmt w:val="decimal"/>
      <w:lvlText w:val="%1.%2."/>
      <w:lvlJc w:val="left"/>
      <w:pPr>
        <w:ind w:left="675" w:hanging="6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202190B"/>
    <w:multiLevelType w:val="multilevel"/>
    <w:tmpl w:val="C3AAD96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6" w15:restartNumberingAfterBreak="0">
    <w:nsid w:val="49922EB2"/>
    <w:multiLevelType w:val="multilevel"/>
    <w:tmpl w:val="85CC58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E81177"/>
    <w:multiLevelType w:val="multilevel"/>
    <w:tmpl w:val="C682F0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1FB51AC"/>
    <w:multiLevelType w:val="multilevel"/>
    <w:tmpl w:val="F0D0EC6A"/>
    <w:lvl w:ilvl="0">
      <w:start w:val="1"/>
      <w:numFmt w:val="upperRoman"/>
      <w:lvlText w:val="%1."/>
      <w:lvlJc w:val="left"/>
      <w:pPr>
        <w:ind w:left="1080" w:hanging="720"/>
      </w:pPr>
      <w:rPr>
        <w:rFonts w:ascii="Times New Roman" w:hAnsi="Times New Roman" w:cs="Times New Roman"/>
        <w:b/>
        <w:sz w:val="22"/>
      </w:rPr>
    </w:lvl>
    <w:lvl w:ilvl="1">
      <w:start w:val="1"/>
      <w:numFmt w:val="decimal"/>
      <w:lvlText w:val="%1.%2."/>
      <w:lvlJc w:val="left"/>
      <w:pPr>
        <w:ind w:left="720" w:hanging="360"/>
      </w:pPr>
      <w:rPr>
        <w:rFonts w:ascii="Times New Roman" w:hAnsi="Times New Roman" w:cs="Times New Roman"/>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15:restartNumberingAfterBreak="0">
    <w:nsid w:val="52607639"/>
    <w:multiLevelType w:val="multilevel"/>
    <w:tmpl w:val="820471EE"/>
    <w:lvl w:ilvl="0">
      <w:start w:val="1"/>
      <w:numFmt w:val="lowerLetter"/>
      <w:lvlText w:val="%1)"/>
      <w:lvlJc w:val="left"/>
      <w:pPr>
        <w:ind w:left="1035" w:hanging="360"/>
      </w:pPr>
    </w:lvl>
    <w:lvl w:ilvl="1">
      <w:start w:val="1"/>
      <w:numFmt w:val="lowerLetter"/>
      <w:lvlText w:val="%2."/>
      <w:lvlJc w:val="left"/>
      <w:pPr>
        <w:ind w:left="1755" w:hanging="360"/>
      </w:pPr>
    </w:lvl>
    <w:lvl w:ilvl="2">
      <w:start w:val="1"/>
      <w:numFmt w:val="lowerRoman"/>
      <w:lvlText w:val="%3."/>
      <w:lvlJc w:val="right"/>
      <w:pPr>
        <w:ind w:left="2475" w:hanging="180"/>
      </w:pPr>
    </w:lvl>
    <w:lvl w:ilvl="3">
      <w:start w:val="1"/>
      <w:numFmt w:val="decimal"/>
      <w:lvlText w:val="%4."/>
      <w:lvlJc w:val="left"/>
      <w:pPr>
        <w:ind w:left="3195" w:hanging="360"/>
      </w:pPr>
    </w:lvl>
    <w:lvl w:ilvl="4">
      <w:start w:val="1"/>
      <w:numFmt w:val="lowerLetter"/>
      <w:lvlText w:val="%5."/>
      <w:lvlJc w:val="left"/>
      <w:pPr>
        <w:ind w:left="3915" w:hanging="360"/>
      </w:pPr>
    </w:lvl>
    <w:lvl w:ilvl="5">
      <w:start w:val="1"/>
      <w:numFmt w:val="lowerRoman"/>
      <w:lvlText w:val="%6."/>
      <w:lvlJc w:val="right"/>
      <w:pPr>
        <w:ind w:left="4635" w:hanging="180"/>
      </w:pPr>
    </w:lvl>
    <w:lvl w:ilvl="6">
      <w:start w:val="1"/>
      <w:numFmt w:val="decimal"/>
      <w:lvlText w:val="%7."/>
      <w:lvlJc w:val="left"/>
      <w:pPr>
        <w:ind w:left="5355" w:hanging="360"/>
      </w:pPr>
    </w:lvl>
    <w:lvl w:ilvl="7">
      <w:start w:val="1"/>
      <w:numFmt w:val="lowerLetter"/>
      <w:lvlText w:val="%8."/>
      <w:lvlJc w:val="left"/>
      <w:pPr>
        <w:ind w:left="6075" w:hanging="360"/>
      </w:pPr>
    </w:lvl>
    <w:lvl w:ilvl="8">
      <w:start w:val="1"/>
      <w:numFmt w:val="lowerRoman"/>
      <w:lvlText w:val="%9."/>
      <w:lvlJc w:val="right"/>
      <w:pPr>
        <w:ind w:left="6795" w:hanging="180"/>
      </w:pPr>
    </w:lvl>
  </w:abstractNum>
  <w:abstractNum w:abstractNumId="20" w15:restartNumberingAfterBreak="0">
    <w:nsid w:val="537733B2"/>
    <w:multiLevelType w:val="multilevel"/>
    <w:tmpl w:val="F2EE2E42"/>
    <w:lvl w:ilvl="0">
      <w:start w:val="1"/>
      <w:numFmt w:val="lowerRoman"/>
      <w:lvlText w:val="%1."/>
      <w:lvlJc w:val="right"/>
      <w:pPr>
        <w:ind w:left="1425" w:hanging="360"/>
      </w:pPr>
    </w:lvl>
    <w:lvl w:ilvl="1">
      <w:start w:val="1"/>
      <w:numFmt w:val="lowerLetter"/>
      <w:lvlText w:val="%2."/>
      <w:lvlJc w:val="left"/>
      <w:pPr>
        <w:ind w:left="2145" w:hanging="360"/>
      </w:pPr>
    </w:lvl>
    <w:lvl w:ilvl="2">
      <w:start w:val="1"/>
      <w:numFmt w:val="lowerRoman"/>
      <w:lvlText w:val="%3."/>
      <w:lvlJc w:val="right"/>
      <w:pPr>
        <w:ind w:left="2865" w:hanging="180"/>
      </w:pPr>
    </w:lvl>
    <w:lvl w:ilvl="3">
      <w:start w:val="1"/>
      <w:numFmt w:val="decimal"/>
      <w:lvlText w:val="%4."/>
      <w:lvlJc w:val="left"/>
      <w:pPr>
        <w:ind w:left="3585" w:hanging="360"/>
      </w:pPr>
    </w:lvl>
    <w:lvl w:ilvl="4">
      <w:start w:val="1"/>
      <w:numFmt w:val="lowerLetter"/>
      <w:lvlText w:val="%5."/>
      <w:lvlJc w:val="left"/>
      <w:pPr>
        <w:ind w:left="4305" w:hanging="360"/>
      </w:pPr>
    </w:lvl>
    <w:lvl w:ilvl="5">
      <w:start w:val="1"/>
      <w:numFmt w:val="lowerRoman"/>
      <w:lvlText w:val="%6."/>
      <w:lvlJc w:val="right"/>
      <w:pPr>
        <w:ind w:left="5025" w:hanging="180"/>
      </w:pPr>
    </w:lvl>
    <w:lvl w:ilvl="6">
      <w:start w:val="1"/>
      <w:numFmt w:val="decimal"/>
      <w:lvlText w:val="%7."/>
      <w:lvlJc w:val="left"/>
      <w:pPr>
        <w:ind w:left="5745" w:hanging="360"/>
      </w:pPr>
    </w:lvl>
    <w:lvl w:ilvl="7">
      <w:start w:val="1"/>
      <w:numFmt w:val="lowerLetter"/>
      <w:lvlText w:val="%8."/>
      <w:lvlJc w:val="left"/>
      <w:pPr>
        <w:ind w:left="6465" w:hanging="360"/>
      </w:pPr>
    </w:lvl>
    <w:lvl w:ilvl="8">
      <w:start w:val="1"/>
      <w:numFmt w:val="lowerRoman"/>
      <w:lvlText w:val="%9."/>
      <w:lvlJc w:val="right"/>
      <w:pPr>
        <w:ind w:left="7185" w:hanging="180"/>
      </w:pPr>
    </w:lvl>
  </w:abstractNum>
  <w:abstractNum w:abstractNumId="21" w15:restartNumberingAfterBreak="0">
    <w:nsid w:val="57110242"/>
    <w:multiLevelType w:val="multilevel"/>
    <w:tmpl w:val="A0AA0D2A"/>
    <w:lvl w:ilvl="0">
      <w:start w:val="1"/>
      <w:numFmt w:val="upperRoman"/>
      <w:lvlText w:val="%1."/>
      <w:lvlJc w:val="left"/>
      <w:pPr>
        <w:ind w:left="1080" w:hanging="720"/>
      </w:pPr>
      <w:rPr>
        <w:rFonts w:ascii="Times New Roman" w:hAnsi="Times New Roman" w:cs="Times New Roman"/>
        <w:b/>
        <w:sz w:val="22"/>
      </w:rPr>
    </w:lvl>
    <w:lvl w:ilvl="1">
      <w:start w:val="1"/>
      <w:numFmt w:val="decimal"/>
      <w:lvlText w:val="%1.%2."/>
      <w:lvlJc w:val="left"/>
      <w:pPr>
        <w:ind w:left="720" w:hanging="360"/>
      </w:pPr>
      <w:rPr>
        <w:rFonts w:ascii="Times New Roman" w:hAnsi="Times New Roman" w:cs="Times New Roman"/>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5A7805AA"/>
    <w:multiLevelType w:val="multilevel"/>
    <w:tmpl w:val="0D6E7376"/>
    <w:lvl w:ilvl="0">
      <w:start w:val="1"/>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5B2449E2"/>
    <w:multiLevelType w:val="multilevel"/>
    <w:tmpl w:val="28EC2862"/>
    <w:lvl w:ilvl="0">
      <w:start w:val="9"/>
      <w:numFmt w:val="decimal"/>
      <w:lvlText w:val="%1."/>
      <w:lvlJc w:val="left"/>
      <w:pPr>
        <w:ind w:left="675" w:hanging="675"/>
      </w:pPr>
    </w:lvl>
    <w:lvl w:ilvl="1">
      <w:start w:val="3"/>
      <w:numFmt w:val="decimal"/>
      <w:lvlText w:val="%1.%2."/>
      <w:lvlJc w:val="left"/>
      <w:pPr>
        <w:ind w:left="675" w:hanging="67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60655ED9"/>
    <w:multiLevelType w:val="multilevel"/>
    <w:tmpl w:val="D152CD7C"/>
    <w:lvl w:ilvl="0">
      <w:start w:val="1"/>
      <w:numFmt w:val="low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607C31F0"/>
    <w:multiLevelType w:val="multilevel"/>
    <w:tmpl w:val="F0D0EC6A"/>
    <w:lvl w:ilvl="0">
      <w:start w:val="1"/>
      <w:numFmt w:val="upperRoman"/>
      <w:lvlText w:val="%1."/>
      <w:lvlJc w:val="left"/>
      <w:pPr>
        <w:ind w:left="1080" w:hanging="720"/>
      </w:pPr>
      <w:rPr>
        <w:rFonts w:ascii="Times New Roman" w:hAnsi="Times New Roman" w:cs="Times New Roman"/>
        <w:b/>
        <w:sz w:val="22"/>
      </w:rPr>
    </w:lvl>
    <w:lvl w:ilvl="1">
      <w:start w:val="1"/>
      <w:numFmt w:val="decimal"/>
      <w:lvlText w:val="%1.%2."/>
      <w:lvlJc w:val="left"/>
      <w:pPr>
        <w:ind w:left="720" w:hanging="360"/>
      </w:pPr>
      <w:rPr>
        <w:rFonts w:ascii="Times New Roman" w:hAnsi="Times New Roman" w:cs="Times New Roman"/>
        <w:b w:val="0"/>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6FCD503E"/>
    <w:multiLevelType w:val="multilevel"/>
    <w:tmpl w:val="32BCC5BC"/>
    <w:lvl w:ilvl="0">
      <w:start w:val="1"/>
      <w:numFmt w:val="lowerLetter"/>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27" w15:restartNumberingAfterBreak="0">
    <w:nsid w:val="7CE37511"/>
    <w:multiLevelType w:val="multilevel"/>
    <w:tmpl w:val="AFAE2596"/>
    <w:lvl w:ilvl="0">
      <w:start w:val="1"/>
      <w:numFmt w:val="upperLetter"/>
      <w:lvlText w:val="(%1)"/>
      <w:lvlJc w:val="left"/>
      <w:pPr>
        <w:tabs>
          <w:tab w:val="num" w:pos="705"/>
        </w:tabs>
        <w:ind w:left="705" w:hanging="70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2"/>
  </w:num>
  <w:num w:numId="2">
    <w:abstractNumId w:val="27"/>
  </w:num>
  <w:num w:numId="3">
    <w:abstractNumId w:val="6"/>
  </w:num>
  <w:num w:numId="4">
    <w:abstractNumId w:val="5"/>
  </w:num>
  <w:num w:numId="5">
    <w:abstractNumId w:val="3"/>
  </w:num>
  <w:num w:numId="6">
    <w:abstractNumId w:val="14"/>
  </w:num>
  <w:num w:numId="7">
    <w:abstractNumId w:val="19"/>
  </w:num>
  <w:num w:numId="8">
    <w:abstractNumId w:val="9"/>
  </w:num>
  <w:num w:numId="9">
    <w:abstractNumId w:val="11"/>
  </w:num>
  <w:num w:numId="10">
    <w:abstractNumId w:val="10"/>
  </w:num>
  <w:num w:numId="11">
    <w:abstractNumId w:val="2"/>
  </w:num>
  <w:num w:numId="12">
    <w:abstractNumId w:val="7"/>
  </w:num>
  <w:num w:numId="13">
    <w:abstractNumId w:val="25"/>
  </w:num>
  <w:num w:numId="14">
    <w:abstractNumId w:val="8"/>
  </w:num>
  <w:num w:numId="15">
    <w:abstractNumId w:val="1"/>
  </w:num>
  <w:num w:numId="16">
    <w:abstractNumId w:val="4"/>
  </w:num>
  <w:num w:numId="17">
    <w:abstractNumId w:val="20"/>
  </w:num>
  <w:num w:numId="18">
    <w:abstractNumId w:val="26"/>
  </w:num>
  <w:num w:numId="19">
    <w:abstractNumId w:val="12"/>
  </w:num>
  <w:num w:numId="20">
    <w:abstractNumId w:val="15"/>
  </w:num>
  <w:num w:numId="21">
    <w:abstractNumId w:val="13"/>
  </w:num>
  <w:num w:numId="22">
    <w:abstractNumId w:val="24"/>
  </w:num>
  <w:num w:numId="23">
    <w:abstractNumId w:val="21"/>
  </w:num>
  <w:num w:numId="24">
    <w:abstractNumId w:val="23"/>
  </w:num>
  <w:num w:numId="25">
    <w:abstractNumId w:val="17"/>
  </w:num>
  <w:num w:numId="26">
    <w:abstractNumId w:val="0"/>
  </w:num>
  <w:num w:numId="27">
    <w:abstractNumId w:val="16"/>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643"/>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1DD"/>
    <w:rsid w:val="00013FA3"/>
    <w:rsid w:val="00033DB9"/>
    <w:rsid w:val="000D0B1A"/>
    <w:rsid w:val="000F512F"/>
    <w:rsid w:val="001325F2"/>
    <w:rsid w:val="0014492D"/>
    <w:rsid w:val="001654FB"/>
    <w:rsid w:val="00167655"/>
    <w:rsid w:val="0018130C"/>
    <w:rsid w:val="001A15F5"/>
    <w:rsid w:val="001D2A5B"/>
    <w:rsid w:val="001D54B8"/>
    <w:rsid w:val="002076F8"/>
    <w:rsid w:val="00223D11"/>
    <w:rsid w:val="00241359"/>
    <w:rsid w:val="002B1267"/>
    <w:rsid w:val="002E24A6"/>
    <w:rsid w:val="002E5912"/>
    <w:rsid w:val="002F654A"/>
    <w:rsid w:val="00350855"/>
    <w:rsid w:val="00360D62"/>
    <w:rsid w:val="003F72B5"/>
    <w:rsid w:val="004D679C"/>
    <w:rsid w:val="004E569F"/>
    <w:rsid w:val="004F32EC"/>
    <w:rsid w:val="00513617"/>
    <w:rsid w:val="005351DD"/>
    <w:rsid w:val="0054420A"/>
    <w:rsid w:val="00557F1C"/>
    <w:rsid w:val="00606222"/>
    <w:rsid w:val="00622B2C"/>
    <w:rsid w:val="00636DD6"/>
    <w:rsid w:val="00643AEB"/>
    <w:rsid w:val="006814FF"/>
    <w:rsid w:val="006C1A1D"/>
    <w:rsid w:val="00740245"/>
    <w:rsid w:val="007E7486"/>
    <w:rsid w:val="008A4557"/>
    <w:rsid w:val="009403A3"/>
    <w:rsid w:val="00A140AD"/>
    <w:rsid w:val="00A15276"/>
    <w:rsid w:val="00A262C1"/>
    <w:rsid w:val="00A31595"/>
    <w:rsid w:val="00A71C80"/>
    <w:rsid w:val="00A96071"/>
    <w:rsid w:val="00B20E76"/>
    <w:rsid w:val="00B22EAA"/>
    <w:rsid w:val="00BA6E7D"/>
    <w:rsid w:val="00C04719"/>
    <w:rsid w:val="00C2143B"/>
    <w:rsid w:val="00C35D9E"/>
    <w:rsid w:val="00C77D8E"/>
    <w:rsid w:val="00D060C5"/>
    <w:rsid w:val="00D52327"/>
    <w:rsid w:val="00DB11EC"/>
    <w:rsid w:val="00DE68C4"/>
    <w:rsid w:val="00E318F7"/>
    <w:rsid w:val="00E51162"/>
    <w:rsid w:val="00E70956"/>
    <w:rsid w:val="00E74928"/>
    <w:rsid w:val="00E751DC"/>
    <w:rsid w:val="00EA692D"/>
    <w:rsid w:val="00F0455D"/>
    <w:rsid w:val="00F1314D"/>
    <w:rsid w:val="00F23723"/>
    <w:rsid w:val="00F806B5"/>
    <w:rsid w:val="00F84FD1"/>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EF13E"/>
  <w15:docId w15:val="{E3BA3ED0-F495-436C-9C19-636E260BE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cs-CZ"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9076DD"/>
    <w:rPr>
      <w:rFonts w:ascii="Times New Roman" w:eastAsia="Times New Roman" w:hAnsi="Times New Roman" w:cs="Times New Roman"/>
      <w:color w:val="00000A"/>
      <w:sz w:val="24"/>
      <w:szCs w:val="20"/>
    </w:rPr>
  </w:style>
  <w:style w:type="paragraph" w:styleId="Nadpis1">
    <w:name w:val="heading 1"/>
    <w:basedOn w:val="Normln"/>
    <w:link w:val="Nadpis1Char"/>
    <w:qFormat/>
    <w:rsid w:val="009076DD"/>
    <w:pPr>
      <w:keepNext/>
      <w:jc w:val="center"/>
      <w:outlineLvl w:val="0"/>
    </w:pPr>
    <w:rPr>
      <w:color w:val="000000"/>
      <w:sz w:val="28"/>
    </w:rPr>
  </w:style>
  <w:style w:type="paragraph" w:styleId="Nadpis5">
    <w:name w:val="heading 5"/>
    <w:basedOn w:val="Normln"/>
    <w:link w:val="Nadpis5Char"/>
    <w:qFormat/>
    <w:rsid w:val="009076DD"/>
    <w:pPr>
      <w:keepNext/>
      <w:jc w:val="both"/>
      <w:outlineLvl w:val="4"/>
    </w:pPr>
    <w:rPr>
      <w:rFonts w:ascii="Arial" w:hAnsi="Arial"/>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qFormat/>
    <w:rsid w:val="009076DD"/>
    <w:rPr>
      <w:rFonts w:ascii="Arial" w:eastAsia="Times New Roman" w:hAnsi="Arial" w:cs="Times New Roman"/>
      <w:b/>
      <w:color w:val="FF0000"/>
      <w:sz w:val="28"/>
      <w:szCs w:val="20"/>
    </w:rPr>
  </w:style>
  <w:style w:type="character" w:customStyle="1" w:styleId="Nadpis5Char">
    <w:name w:val="Nadpis 5 Char"/>
    <w:basedOn w:val="Standardnpsmoodstavce"/>
    <w:link w:val="Nadpis5"/>
    <w:qFormat/>
    <w:rsid w:val="009076DD"/>
    <w:rPr>
      <w:rFonts w:ascii="Arial" w:eastAsia="Times New Roman" w:hAnsi="Arial" w:cs="Times New Roman"/>
      <w:b/>
      <w:sz w:val="20"/>
      <w:szCs w:val="20"/>
    </w:rPr>
  </w:style>
  <w:style w:type="character" w:customStyle="1" w:styleId="ZkladntextodsazenChar">
    <w:name w:val="Základní text odsazený Char"/>
    <w:basedOn w:val="Standardnpsmoodstavce"/>
    <w:link w:val="Zkladntextodsazen"/>
    <w:semiHidden/>
    <w:qFormat/>
    <w:rsid w:val="009076DD"/>
    <w:rPr>
      <w:rFonts w:ascii="Times New Roman" w:eastAsia="Times New Roman" w:hAnsi="Times New Roman" w:cs="Times New Roman"/>
      <w:szCs w:val="20"/>
    </w:rPr>
  </w:style>
  <w:style w:type="character" w:customStyle="1" w:styleId="ZkladntextChar">
    <w:name w:val="Základní text Char"/>
    <w:basedOn w:val="Standardnpsmoodstavce"/>
    <w:uiPriority w:val="99"/>
    <w:semiHidden/>
    <w:qFormat/>
    <w:rsid w:val="009076DD"/>
    <w:rPr>
      <w:rFonts w:ascii="Times New Roman" w:eastAsia="Times New Roman" w:hAnsi="Times New Roman" w:cs="Times New Roman"/>
      <w:sz w:val="24"/>
      <w:szCs w:val="20"/>
    </w:rPr>
  </w:style>
  <w:style w:type="character" w:customStyle="1" w:styleId="Zkladntext2Char">
    <w:name w:val="Základní text 2 Char"/>
    <w:basedOn w:val="Standardnpsmoodstavce"/>
    <w:link w:val="Zkladntext2"/>
    <w:semiHidden/>
    <w:qFormat/>
    <w:rsid w:val="009076DD"/>
    <w:rPr>
      <w:rFonts w:ascii="Times New Roman" w:eastAsia="Times New Roman" w:hAnsi="Times New Roman" w:cs="Times New Roman"/>
      <w:sz w:val="24"/>
      <w:szCs w:val="20"/>
    </w:rPr>
  </w:style>
  <w:style w:type="character" w:customStyle="1" w:styleId="Zkladntextodsazen3Char">
    <w:name w:val="Základní text odsazený 3 Char"/>
    <w:basedOn w:val="Standardnpsmoodstavce"/>
    <w:link w:val="Zkladntextodsazen3"/>
    <w:semiHidden/>
    <w:qFormat/>
    <w:rsid w:val="009076DD"/>
    <w:rPr>
      <w:rFonts w:ascii="Times New Roman" w:eastAsia="Times New Roman" w:hAnsi="Times New Roman" w:cs="Times New Roman"/>
      <w:sz w:val="16"/>
      <w:szCs w:val="16"/>
    </w:rPr>
  </w:style>
  <w:style w:type="character" w:customStyle="1" w:styleId="Internetovodkaz">
    <w:name w:val="Internetový odkaz"/>
    <w:unhideWhenUsed/>
    <w:rsid w:val="009076DD"/>
    <w:rPr>
      <w:color w:val="0000FF"/>
      <w:u w:val="single"/>
    </w:rPr>
  </w:style>
  <w:style w:type="character" w:customStyle="1" w:styleId="ZkladntextChar1">
    <w:name w:val="Základní text Char1"/>
    <w:link w:val="Zkladntext"/>
    <w:semiHidden/>
    <w:qFormat/>
    <w:rsid w:val="009076DD"/>
    <w:rPr>
      <w:rFonts w:ascii="Arial" w:eastAsia="Times New Roman" w:hAnsi="Arial" w:cs="Times New Roman"/>
      <w:sz w:val="20"/>
      <w:szCs w:val="20"/>
      <w:lang w:val="fr-FR"/>
    </w:rPr>
  </w:style>
  <w:style w:type="character" w:styleId="Odkaznakoment">
    <w:name w:val="annotation reference"/>
    <w:basedOn w:val="Standardnpsmoodstavce"/>
    <w:uiPriority w:val="99"/>
    <w:semiHidden/>
    <w:unhideWhenUsed/>
    <w:qFormat/>
    <w:rsid w:val="00705154"/>
    <w:rPr>
      <w:sz w:val="16"/>
      <w:szCs w:val="16"/>
    </w:rPr>
  </w:style>
  <w:style w:type="character" w:customStyle="1" w:styleId="TextkomenteChar">
    <w:name w:val="Text komentáře Char"/>
    <w:basedOn w:val="Standardnpsmoodstavce"/>
    <w:link w:val="Textkomente"/>
    <w:uiPriority w:val="99"/>
    <w:semiHidden/>
    <w:qFormat/>
    <w:rsid w:val="00705154"/>
    <w:rPr>
      <w:rFonts w:ascii="Times New Roman" w:eastAsia="Times New Roman" w:hAnsi="Times New Roman" w:cs="Times New Roman"/>
      <w:sz w:val="20"/>
      <w:szCs w:val="20"/>
    </w:rPr>
  </w:style>
  <w:style w:type="character" w:customStyle="1" w:styleId="PedmtkomenteChar">
    <w:name w:val="Předmět komentáře Char"/>
    <w:basedOn w:val="TextkomenteChar"/>
    <w:link w:val="Pedmtkomente"/>
    <w:uiPriority w:val="99"/>
    <w:semiHidden/>
    <w:qFormat/>
    <w:rsid w:val="00705154"/>
    <w:rPr>
      <w:rFonts w:ascii="Times New Roman" w:eastAsia="Times New Roman" w:hAnsi="Times New Roman" w:cs="Times New Roman"/>
      <w:b/>
      <w:bCs/>
      <w:sz w:val="20"/>
      <w:szCs w:val="20"/>
    </w:rPr>
  </w:style>
  <w:style w:type="character" w:customStyle="1" w:styleId="TextbublinyChar">
    <w:name w:val="Text bubliny Char"/>
    <w:basedOn w:val="Standardnpsmoodstavce"/>
    <w:link w:val="Textbubliny"/>
    <w:uiPriority w:val="99"/>
    <w:semiHidden/>
    <w:qFormat/>
    <w:rsid w:val="00705154"/>
    <w:rPr>
      <w:rFonts w:ascii="Segoe UI" w:eastAsia="Times New Roman" w:hAnsi="Segoe UI" w:cs="Segoe UI"/>
      <w:sz w:val="18"/>
      <w:szCs w:val="18"/>
    </w:rPr>
  </w:style>
  <w:style w:type="character" w:customStyle="1" w:styleId="ListLabel1">
    <w:name w:val="ListLabel 1"/>
    <w:qFormat/>
    <w:rPr>
      <w:sz w:val="20"/>
    </w:rPr>
  </w:style>
  <w:style w:type="character" w:customStyle="1" w:styleId="ListLabel2">
    <w:name w:val="ListLabel 2"/>
    <w:qFormat/>
    <w:rPr>
      <w:sz w:val="22"/>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i w:val="0"/>
    </w:rPr>
  </w:style>
  <w:style w:type="character" w:customStyle="1" w:styleId="ListLabel11">
    <w:name w:val="ListLabel 11"/>
    <w:qFormat/>
    <w:rPr>
      <w:i w:val="0"/>
      <w:iCs/>
      <w:sz w:val="22"/>
    </w:rPr>
  </w:style>
  <w:style w:type="character" w:customStyle="1" w:styleId="ListLabel12">
    <w:name w:val="ListLabel 12"/>
    <w:qFormat/>
    <w:rPr>
      <w:i w:val="0"/>
    </w:rPr>
  </w:style>
  <w:style w:type="character" w:customStyle="1" w:styleId="ListLabel13">
    <w:name w:val="ListLabel 13"/>
    <w:qFormat/>
    <w:rPr>
      <w:i w:val="0"/>
    </w:rPr>
  </w:style>
  <w:style w:type="character" w:customStyle="1" w:styleId="ListLabel14">
    <w:name w:val="ListLabel 14"/>
    <w:qFormat/>
    <w:rPr>
      <w:i w:val="0"/>
    </w:rPr>
  </w:style>
  <w:style w:type="character" w:customStyle="1" w:styleId="ListLabel15">
    <w:name w:val="ListLabel 15"/>
    <w:qFormat/>
    <w:rPr>
      <w:i w:val="0"/>
    </w:rPr>
  </w:style>
  <w:style w:type="character" w:customStyle="1" w:styleId="ListLabel16">
    <w:name w:val="ListLabel 16"/>
    <w:qFormat/>
    <w:rPr>
      <w:i w:val="0"/>
    </w:rPr>
  </w:style>
  <w:style w:type="character" w:customStyle="1" w:styleId="ListLabel17">
    <w:name w:val="ListLabel 17"/>
    <w:qFormat/>
    <w:rPr>
      <w:i w:val="0"/>
    </w:rPr>
  </w:style>
  <w:style w:type="character" w:customStyle="1" w:styleId="ListLabel18">
    <w:name w:val="ListLabel 18"/>
    <w:qFormat/>
    <w:rPr>
      <w:i w:val="0"/>
    </w:rPr>
  </w:style>
  <w:style w:type="character" w:customStyle="1" w:styleId="ListLabel19">
    <w:name w:val="ListLabel 19"/>
    <w:qFormat/>
    <w:rPr>
      <w:rFonts w:ascii="Times New Roman" w:hAnsi="Times New Roman" w:cs="Times New Roman"/>
      <w:b/>
      <w:sz w:val="22"/>
    </w:rPr>
  </w:style>
  <w:style w:type="character" w:customStyle="1" w:styleId="ListLabel20">
    <w:name w:val="ListLabel 20"/>
    <w:qFormat/>
    <w:rPr>
      <w:rFonts w:ascii="Times New Roman" w:hAnsi="Times New Roman" w:cs="Times New Roman"/>
      <w:b w:val="0"/>
      <w:i w:val="0"/>
      <w:sz w:val="22"/>
      <w:szCs w:val="22"/>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sz w:val="20"/>
    </w:rPr>
  </w:style>
  <w:style w:type="character" w:customStyle="1" w:styleId="ListLabel34">
    <w:name w:val="ListLabel 34"/>
    <w:qFormat/>
    <w:rPr>
      <w:sz w:val="22"/>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i w:val="0"/>
    </w:rPr>
  </w:style>
  <w:style w:type="character" w:customStyle="1" w:styleId="ListLabel43">
    <w:name w:val="ListLabel 43"/>
    <w:qFormat/>
    <w:rPr>
      <w:i w:val="0"/>
      <w:iCs/>
      <w:sz w:val="22"/>
    </w:rPr>
  </w:style>
  <w:style w:type="character" w:customStyle="1" w:styleId="ListLabel44">
    <w:name w:val="ListLabel 44"/>
    <w:qFormat/>
    <w:rPr>
      <w:i w:val="0"/>
    </w:rPr>
  </w:style>
  <w:style w:type="character" w:customStyle="1" w:styleId="ListLabel45">
    <w:name w:val="ListLabel 45"/>
    <w:qFormat/>
    <w:rPr>
      <w:i w:val="0"/>
    </w:rPr>
  </w:style>
  <w:style w:type="character" w:customStyle="1" w:styleId="ListLabel46">
    <w:name w:val="ListLabel 46"/>
    <w:qFormat/>
    <w:rPr>
      <w:i w:val="0"/>
    </w:rPr>
  </w:style>
  <w:style w:type="character" w:customStyle="1" w:styleId="ListLabel47">
    <w:name w:val="ListLabel 47"/>
    <w:qFormat/>
    <w:rPr>
      <w:i w:val="0"/>
    </w:rPr>
  </w:style>
  <w:style w:type="character" w:customStyle="1" w:styleId="ListLabel48">
    <w:name w:val="ListLabel 48"/>
    <w:qFormat/>
    <w:rPr>
      <w:i w:val="0"/>
    </w:rPr>
  </w:style>
  <w:style w:type="character" w:customStyle="1" w:styleId="ListLabel49">
    <w:name w:val="ListLabel 49"/>
    <w:qFormat/>
    <w:rPr>
      <w:i w:val="0"/>
    </w:rPr>
  </w:style>
  <w:style w:type="character" w:customStyle="1" w:styleId="ListLabel50">
    <w:name w:val="ListLabel 50"/>
    <w:qFormat/>
    <w:rPr>
      <w:i w:val="0"/>
    </w:rPr>
  </w:style>
  <w:style w:type="character" w:customStyle="1" w:styleId="ListLabel51">
    <w:name w:val="ListLabel 51"/>
    <w:qFormat/>
    <w:rPr>
      <w:rFonts w:ascii="Times New Roman" w:hAnsi="Times New Roman" w:cs="Times New Roman"/>
      <w:b/>
      <w:sz w:val="22"/>
    </w:rPr>
  </w:style>
  <w:style w:type="character" w:customStyle="1" w:styleId="ListLabel52">
    <w:name w:val="ListLabel 52"/>
    <w:qFormat/>
    <w:rPr>
      <w:rFonts w:ascii="Times New Roman" w:hAnsi="Times New Roman" w:cs="Times New Roman"/>
      <w:b w:val="0"/>
      <w:i w:val="0"/>
      <w:sz w:val="22"/>
      <w:szCs w:val="22"/>
    </w:rPr>
  </w:style>
  <w:style w:type="character" w:customStyle="1" w:styleId="ListLabel53">
    <w:name w:val="ListLabel 53"/>
    <w:qFormat/>
    <w:rPr>
      <w:rFonts w:cs="Symbol"/>
      <w:b/>
      <w:sz w:val="22"/>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sz w:val="22"/>
    </w:rPr>
  </w:style>
  <w:style w:type="character" w:customStyle="1" w:styleId="ListLabel63">
    <w:name w:val="ListLabel 63"/>
    <w:qFormat/>
    <w:rPr>
      <w:rFonts w:cs="Symbol"/>
      <w:sz w:val="22"/>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Symbol"/>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sz w:val="20"/>
    </w:rPr>
  </w:style>
  <w:style w:type="character" w:customStyle="1" w:styleId="ListLabel73">
    <w:name w:val="ListLabel 73"/>
    <w:qFormat/>
    <w:rPr>
      <w:sz w:val="22"/>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i w:val="0"/>
    </w:rPr>
  </w:style>
  <w:style w:type="character" w:customStyle="1" w:styleId="ListLabel82">
    <w:name w:val="ListLabel 82"/>
    <w:qFormat/>
    <w:rPr>
      <w:i w:val="0"/>
      <w:iCs/>
      <w:sz w:val="22"/>
    </w:rPr>
  </w:style>
  <w:style w:type="character" w:customStyle="1" w:styleId="ListLabel83">
    <w:name w:val="ListLabel 83"/>
    <w:qFormat/>
    <w:rPr>
      <w:i w:val="0"/>
    </w:rPr>
  </w:style>
  <w:style w:type="character" w:customStyle="1" w:styleId="ListLabel84">
    <w:name w:val="ListLabel 84"/>
    <w:qFormat/>
    <w:rPr>
      <w:i w:val="0"/>
    </w:rPr>
  </w:style>
  <w:style w:type="character" w:customStyle="1" w:styleId="ListLabel85">
    <w:name w:val="ListLabel 85"/>
    <w:qFormat/>
    <w:rPr>
      <w:i w:val="0"/>
    </w:rPr>
  </w:style>
  <w:style w:type="character" w:customStyle="1" w:styleId="ListLabel86">
    <w:name w:val="ListLabel 86"/>
    <w:qFormat/>
    <w:rPr>
      <w:i w:val="0"/>
    </w:rPr>
  </w:style>
  <w:style w:type="character" w:customStyle="1" w:styleId="ListLabel87">
    <w:name w:val="ListLabel 87"/>
    <w:qFormat/>
    <w:rPr>
      <w:i w:val="0"/>
    </w:rPr>
  </w:style>
  <w:style w:type="character" w:customStyle="1" w:styleId="ListLabel88">
    <w:name w:val="ListLabel 88"/>
    <w:qFormat/>
    <w:rPr>
      <w:i w:val="0"/>
    </w:rPr>
  </w:style>
  <w:style w:type="character" w:customStyle="1" w:styleId="ListLabel89">
    <w:name w:val="ListLabel 89"/>
    <w:qFormat/>
    <w:rPr>
      <w:i w:val="0"/>
    </w:rPr>
  </w:style>
  <w:style w:type="character" w:customStyle="1" w:styleId="ListLabel90">
    <w:name w:val="ListLabel 90"/>
    <w:qFormat/>
    <w:rPr>
      <w:rFonts w:ascii="Times New Roman" w:hAnsi="Times New Roman" w:cs="Times New Roman"/>
      <w:b/>
      <w:sz w:val="22"/>
    </w:rPr>
  </w:style>
  <w:style w:type="character" w:customStyle="1" w:styleId="ListLabel91">
    <w:name w:val="ListLabel 91"/>
    <w:qFormat/>
    <w:rPr>
      <w:rFonts w:ascii="Times New Roman" w:hAnsi="Times New Roman" w:cs="Times New Roman"/>
      <w:b w:val="0"/>
      <w:i w:val="0"/>
      <w:sz w:val="22"/>
      <w:szCs w:val="22"/>
    </w:rPr>
  </w:style>
  <w:style w:type="character" w:customStyle="1" w:styleId="ListLabel92">
    <w:name w:val="ListLabel 92"/>
    <w:qFormat/>
    <w:rPr>
      <w:rFonts w:cs="Symbol"/>
      <w:b/>
      <w:sz w:val="22"/>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sz w:val="22"/>
    </w:rPr>
  </w:style>
  <w:style w:type="character" w:customStyle="1" w:styleId="ListLabel102">
    <w:name w:val="ListLabel 102"/>
    <w:qFormat/>
    <w:rPr>
      <w:rFonts w:cs="Symbol"/>
      <w:sz w:val="22"/>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paragraph" w:customStyle="1" w:styleId="Nadpis">
    <w:name w:val="Nadpis"/>
    <w:basedOn w:val="Normln"/>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
    <w:link w:val="ZkladntextChar1"/>
    <w:semiHidden/>
    <w:rsid w:val="009076DD"/>
    <w:pPr>
      <w:jc w:val="both"/>
    </w:pPr>
    <w:rPr>
      <w:rFonts w:ascii="Arial" w:hAnsi="Arial"/>
      <w:sz w:val="20"/>
      <w:lang w:val="fr-FR"/>
    </w:rPr>
  </w:style>
  <w:style w:type="paragraph" w:styleId="Seznam">
    <w:name w:val="List"/>
    <w:basedOn w:val="Zkladntext"/>
    <w:rPr>
      <w:rFonts w:cs="Mangal"/>
    </w:rPr>
  </w:style>
  <w:style w:type="paragraph" w:styleId="Titulek">
    <w:name w:val="caption"/>
    <w:basedOn w:val="Normln"/>
    <w:qFormat/>
    <w:pPr>
      <w:suppressLineNumbers/>
      <w:spacing w:before="120" w:after="120"/>
    </w:pPr>
    <w:rPr>
      <w:rFonts w:cs="Mangal"/>
      <w:i/>
      <w:iCs/>
      <w:szCs w:val="24"/>
    </w:rPr>
  </w:style>
  <w:style w:type="paragraph" w:customStyle="1" w:styleId="Rejstk">
    <w:name w:val="Rejstřík"/>
    <w:basedOn w:val="Normln"/>
    <w:qFormat/>
    <w:pPr>
      <w:suppressLineNumbers/>
    </w:pPr>
    <w:rPr>
      <w:rFonts w:cs="Mangal"/>
    </w:rPr>
  </w:style>
  <w:style w:type="paragraph" w:styleId="Zkladntextodsazen">
    <w:name w:val="Body Text Indent"/>
    <w:basedOn w:val="Normln"/>
    <w:link w:val="ZkladntextodsazenChar"/>
    <w:semiHidden/>
    <w:rsid w:val="009076DD"/>
    <w:pPr>
      <w:jc w:val="both"/>
    </w:pPr>
    <w:rPr>
      <w:sz w:val="22"/>
    </w:rPr>
  </w:style>
  <w:style w:type="paragraph" w:styleId="Normlnodsazen">
    <w:name w:val="Normal Indent"/>
    <w:basedOn w:val="Normln"/>
    <w:semiHidden/>
    <w:qFormat/>
    <w:rsid w:val="009076DD"/>
    <w:pPr>
      <w:ind w:left="708"/>
    </w:pPr>
    <w:rPr>
      <w:rFonts w:ascii="Arial" w:hAnsi="Arial"/>
      <w:sz w:val="20"/>
    </w:rPr>
  </w:style>
  <w:style w:type="paragraph" w:styleId="Zkladntext2">
    <w:name w:val="Body Text 2"/>
    <w:basedOn w:val="Normln"/>
    <w:link w:val="Zkladntext2Char"/>
    <w:semiHidden/>
    <w:qFormat/>
    <w:rsid w:val="009076DD"/>
    <w:pPr>
      <w:spacing w:after="120" w:line="480" w:lineRule="auto"/>
    </w:pPr>
  </w:style>
  <w:style w:type="paragraph" w:styleId="Zkladntextodsazen3">
    <w:name w:val="Body Text Indent 3"/>
    <w:basedOn w:val="Normln"/>
    <w:link w:val="Zkladntextodsazen3Char"/>
    <w:semiHidden/>
    <w:qFormat/>
    <w:rsid w:val="009076DD"/>
    <w:pPr>
      <w:spacing w:after="120"/>
      <w:ind w:left="283"/>
    </w:pPr>
    <w:rPr>
      <w:sz w:val="16"/>
      <w:szCs w:val="16"/>
    </w:rPr>
  </w:style>
  <w:style w:type="paragraph" w:customStyle="1" w:styleId="AAOdstavec">
    <w:name w:val="AA_Odstavec"/>
    <w:basedOn w:val="Normln"/>
    <w:qFormat/>
    <w:rsid w:val="009076DD"/>
    <w:pPr>
      <w:jc w:val="both"/>
    </w:pPr>
    <w:rPr>
      <w:rFonts w:ascii="Arial" w:hAnsi="Arial" w:cs="Arial"/>
      <w:sz w:val="20"/>
    </w:rPr>
  </w:style>
  <w:style w:type="paragraph" w:customStyle="1" w:styleId="ANadpis2">
    <w:name w:val="A_Nadpis2"/>
    <w:basedOn w:val="Normln"/>
    <w:qFormat/>
    <w:rsid w:val="009076DD"/>
    <w:pPr>
      <w:tabs>
        <w:tab w:val="left" w:pos="567"/>
      </w:tabs>
      <w:spacing w:before="120"/>
      <w:ind w:left="567" w:hanging="567"/>
      <w:jc w:val="both"/>
      <w:textAlignment w:val="baseline"/>
    </w:pPr>
    <w:rPr>
      <w:b/>
      <w:lang w:eastAsia="cs-CZ"/>
    </w:rPr>
  </w:style>
  <w:style w:type="paragraph" w:customStyle="1" w:styleId="BodyText21">
    <w:name w:val="Body Text 21"/>
    <w:basedOn w:val="Normln"/>
    <w:qFormat/>
    <w:rsid w:val="009076DD"/>
    <w:pPr>
      <w:widowControl w:val="0"/>
      <w:jc w:val="both"/>
    </w:pPr>
    <w:rPr>
      <w:sz w:val="22"/>
      <w:lang w:eastAsia="cs-CZ"/>
    </w:rPr>
  </w:style>
  <w:style w:type="paragraph" w:styleId="Odstavecseseznamem">
    <w:name w:val="List Paragraph"/>
    <w:basedOn w:val="Normln"/>
    <w:uiPriority w:val="34"/>
    <w:qFormat/>
    <w:rsid w:val="009076DD"/>
    <w:pPr>
      <w:spacing w:after="200" w:line="276" w:lineRule="auto"/>
      <w:ind w:left="720"/>
      <w:contextualSpacing/>
    </w:pPr>
    <w:rPr>
      <w:rFonts w:ascii="Calibri" w:eastAsia="Calibri" w:hAnsi="Calibri"/>
      <w:sz w:val="22"/>
      <w:szCs w:val="22"/>
    </w:rPr>
  </w:style>
  <w:style w:type="paragraph" w:customStyle="1" w:styleId="Zkladntext21">
    <w:name w:val="Základní text 21"/>
    <w:basedOn w:val="Normln"/>
    <w:qFormat/>
    <w:rsid w:val="009076DD"/>
    <w:pPr>
      <w:suppressAutoHyphens/>
      <w:spacing w:after="120" w:line="480" w:lineRule="auto"/>
    </w:pPr>
    <w:rPr>
      <w:rFonts w:cs="Calibri"/>
      <w:lang w:eastAsia="ar-SA"/>
    </w:rPr>
  </w:style>
  <w:style w:type="paragraph" w:styleId="Textkomente">
    <w:name w:val="annotation text"/>
    <w:basedOn w:val="Normln"/>
    <w:link w:val="TextkomenteChar"/>
    <w:uiPriority w:val="99"/>
    <w:semiHidden/>
    <w:unhideWhenUsed/>
    <w:qFormat/>
    <w:rsid w:val="00705154"/>
    <w:rPr>
      <w:sz w:val="20"/>
    </w:rPr>
  </w:style>
  <w:style w:type="paragraph" w:styleId="Pedmtkomente">
    <w:name w:val="annotation subject"/>
    <w:basedOn w:val="Textkomente"/>
    <w:link w:val="PedmtkomenteChar"/>
    <w:uiPriority w:val="99"/>
    <w:semiHidden/>
    <w:unhideWhenUsed/>
    <w:qFormat/>
    <w:rsid w:val="00705154"/>
    <w:rPr>
      <w:b/>
      <w:bCs/>
    </w:rPr>
  </w:style>
  <w:style w:type="paragraph" w:styleId="Textbubliny">
    <w:name w:val="Balloon Text"/>
    <w:basedOn w:val="Normln"/>
    <w:link w:val="TextbublinyChar"/>
    <w:uiPriority w:val="99"/>
    <w:semiHidden/>
    <w:unhideWhenUsed/>
    <w:qFormat/>
    <w:rsid w:val="00705154"/>
    <w:rPr>
      <w:rFonts w:ascii="Segoe UI" w:hAnsi="Segoe UI" w:cs="Segoe UI"/>
      <w:sz w:val="18"/>
      <w:szCs w:val="18"/>
    </w:rPr>
  </w:style>
  <w:style w:type="paragraph" w:styleId="Zhlav">
    <w:name w:val="header"/>
    <w:basedOn w:val="Normln"/>
    <w:link w:val="ZhlavChar"/>
    <w:uiPriority w:val="99"/>
    <w:unhideWhenUsed/>
    <w:rsid w:val="00A140AD"/>
    <w:pPr>
      <w:tabs>
        <w:tab w:val="center" w:pos="4536"/>
        <w:tab w:val="right" w:pos="9072"/>
      </w:tabs>
    </w:pPr>
  </w:style>
  <w:style w:type="character" w:customStyle="1" w:styleId="ZhlavChar">
    <w:name w:val="Záhlaví Char"/>
    <w:basedOn w:val="Standardnpsmoodstavce"/>
    <w:link w:val="Zhlav"/>
    <w:uiPriority w:val="99"/>
    <w:rsid w:val="00A140AD"/>
    <w:rPr>
      <w:rFonts w:ascii="Times New Roman" w:eastAsia="Times New Roman" w:hAnsi="Times New Roman" w:cs="Times New Roman"/>
      <w:color w:val="00000A"/>
      <w:sz w:val="24"/>
      <w:szCs w:val="20"/>
    </w:rPr>
  </w:style>
  <w:style w:type="paragraph" w:styleId="Zpat">
    <w:name w:val="footer"/>
    <w:basedOn w:val="Normln"/>
    <w:link w:val="ZpatChar"/>
    <w:uiPriority w:val="99"/>
    <w:unhideWhenUsed/>
    <w:rsid w:val="00A140AD"/>
    <w:pPr>
      <w:tabs>
        <w:tab w:val="center" w:pos="4536"/>
        <w:tab w:val="right" w:pos="9072"/>
      </w:tabs>
    </w:pPr>
  </w:style>
  <w:style w:type="character" w:customStyle="1" w:styleId="ZpatChar">
    <w:name w:val="Zápatí Char"/>
    <w:basedOn w:val="Standardnpsmoodstavce"/>
    <w:link w:val="Zpat"/>
    <w:uiPriority w:val="99"/>
    <w:rsid w:val="00A140AD"/>
    <w:rPr>
      <w:rFonts w:ascii="Times New Roman" w:eastAsia="Times New Roman" w:hAnsi="Times New Roman" w:cs="Times New Roman"/>
      <w:color w:val="00000A"/>
      <w:sz w:val="24"/>
      <w:szCs w:val="20"/>
    </w:rPr>
  </w:style>
  <w:style w:type="table" w:styleId="Mkatabulky">
    <w:name w:val="Table Grid"/>
    <w:basedOn w:val="Normlntabulka"/>
    <w:uiPriority w:val="39"/>
    <w:rsid w:val="00E749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284</TotalTime>
  <Pages>21</Pages>
  <Words>8583</Words>
  <Characters>50643</Characters>
  <Application>Microsoft Office Word</Application>
  <DocSecurity>0</DocSecurity>
  <Lines>422</Lines>
  <Paragraphs>118</Paragraphs>
  <ScaleCrop>false</ScaleCrop>
  <HeadingPairs>
    <vt:vector size="2" baseType="variant">
      <vt:variant>
        <vt:lpstr>Název</vt:lpstr>
      </vt:variant>
      <vt:variant>
        <vt:i4>1</vt:i4>
      </vt:variant>
    </vt:vector>
  </HeadingPairs>
  <TitlesOfParts>
    <vt:vector size="1" baseType="lpstr">
      <vt:lpstr/>
    </vt:vector>
  </TitlesOfParts>
  <Company>O2</Company>
  <LinksUpToDate>false</LinksUpToDate>
  <CharactersWithSpaces>59108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Kubík Petr</dc:creator>
  <dc:description/>
  <cp:lastModifiedBy>Andrej Kašický</cp:lastModifiedBy>
  <cp:revision>110</cp:revision>
  <dcterms:created xsi:type="dcterms:W3CDTF">2016-09-19T13:20:00Z</dcterms:created>
  <dcterms:modified xsi:type="dcterms:W3CDTF">2016-09-26T13:28:00Z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O2</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